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E25AD" w:rsidRDefault="00AE25AD" w:rsidP="006942B8">
      <w:pPr>
        <w:spacing w:after="0"/>
        <w:rPr>
          <w:b/>
          <w:sz w:val="22"/>
        </w:rPr>
      </w:pPr>
      <w:r w:rsidRPr="00AE25AD">
        <w:rPr>
          <w:b/>
          <w:noProof/>
          <w:sz w:val="22"/>
          <w:lang w:eastAsia="de-DE"/>
        </w:rPr>
        <w:drawing>
          <wp:inline distT="0" distB="0" distL="0" distR="0">
            <wp:extent cx="777590" cy="242997"/>
            <wp:effectExtent l="101600" t="76200" r="86010" b="61803"/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90" cy="242997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7620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AE25AD" w:rsidRDefault="00AE25AD" w:rsidP="006942B8">
      <w:pPr>
        <w:spacing w:after="0"/>
        <w:rPr>
          <w:b/>
          <w:sz w:val="22"/>
        </w:rPr>
      </w:pPr>
    </w:p>
    <w:p w:rsidR="006942B8" w:rsidRPr="00AE25AD" w:rsidRDefault="006942B8" w:rsidP="006942B8">
      <w:pPr>
        <w:spacing w:after="0"/>
        <w:rPr>
          <w:b/>
          <w:sz w:val="22"/>
        </w:rPr>
      </w:pPr>
      <w:r w:rsidRPr="00AE25AD">
        <w:rPr>
          <w:b/>
          <w:sz w:val="22"/>
        </w:rPr>
        <w:t>MENSCHENRECHTE VOR PROFITEN</w:t>
      </w:r>
    </w:p>
    <w:p w:rsidR="006942B8" w:rsidRPr="00AE25AD" w:rsidRDefault="006942B8" w:rsidP="003F2F4F">
      <w:pPr>
        <w:spacing w:after="0"/>
        <w:rPr>
          <w:i/>
          <w:sz w:val="22"/>
        </w:rPr>
      </w:pPr>
      <w:r w:rsidRPr="00AE25AD">
        <w:rPr>
          <w:i/>
          <w:sz w:val="22"/>
        </w:rPr>
        <w:t>Zu singen nach der Melodie der Europahymne</w:t>
      </w:r>
    </w:p>
    <w:p w:rsidR="00F57BC4" w:rsidRPr="00AE25AD" w:rsidRDefault="000B466E" w:rsidP="003F2F4F">
      <w:pPr>
        <w:spacing w:after="0"/>
        <w:rPr>
          <w:i/>
          <w:sz w:val="22"/>
        </w:rPr>
      </w:pPr>
      <w:r w:rsidRPr="00AE25AD">
        <w:rPr>
          <w:i/>
          <w:sz w:val="22"/>
        </w:rPr>
        <w:t>„Freude schöner Götterfunken“</w:t>
      </w:r>
    </w:p>
    <w:p w:rsidR="003F79CA" w:rsidRPr="00AE25AD" w:rsidRDefault="003F79CA" w:rsidP="00216279">
      <w:pPr>
        <w:spacing w:after="0"/>
        <w:rPr>
          <w:sz w:val="22"/>
        </w:rPr>
      </w:pP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MENSCHENRECHTE VOR PROFITEN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überall auf dieser Welt!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Niemand soll erniedrigt werden,</w:t>
      </w:r>
    </w:p>
    <w:p w:rsidR="003F79CA" w:rsidRPr="00AE25AD" w:rsidRDefault="003F79CA" w:rsidP="00216279">
      <w:pPr>
        <w:spacing w:after="0"/>
        <w:rPr>
          <w:rFonts w:asciiTheme="majorHAnsi" w:hAnsiTheme="majorHAnsi"/>
          <w:sz w:val="22"/>
        </w:rPr>
      </w:pPr>
      <w:r w:rsidRPr="00AE25AD">
        <w:rPr>
          <w:sz w:val="22"/>
        </w:rPr>
        <w:t xml:space="preserve">weil zuerst der Zaster </w:t>
      </w:r>
      <w:r w:rsidR="000B466E" w:rsidRPr="00AE25AD">
        <w:rPr>
          <w:rFonts w:asciiTheme="majorHAnsi" w:hAnsiTheme="majorHAnsi"/>
          <w:sz w:val="22"/>
        </w:rPr>
        <w:t>zählt.</w:t>
      </w:r>
      <w:r w:rsidRPr="00AE25AD">
        <w:rPr>
          <w:rFonts w:asciiTheme="majorHAnsi" w:hAnsiTheme="majorHAnsi"/>
          <w:sz w:val="22"/>
        </w:rPr>
        <w:t xml:space="preserve">              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 xml:space="preserve">Gleiche Rechte, </w:t>
      </w:r>
      <w:proofErr w:type="spellStart"/>
      <w:r w:rsidRPr="00AE25AD">
        <w:rPr>
          <w:sz w:val="22"/>
        </w:rPr>
        <w:t>Menschenskinder</w:t>
      </w:r>
      <w:proofErr w:type="spellEnd"/>
      <w:r w:rsidRPr="00AE25AD">
        <w:rPr>
          <w:sz w:val="22"/>
        </w:rPr>
        <w:t>,</w:t>
      </w:r>
    </w:p>
    <w:p w:rsidR="003F79CA" w:rsidRPr="00AE25AD" w:rsidRDefault="0020395F" w:rsidP="00216279">
      <w:pPr>
        <w:spacing w:after="0"/>
        <w:rPr>
          <w:sz w:val="22"/>
        </w:rPr>
      </w:pPr>
      <w:r w:rsidRPr="00AE25AD">
        <w:rPr>
          <w:sz w:val="22"/>
        </w:rPr>
        <w:t>w</w:t>
      </w:r>
      <w:r w:rsidR="003F79CA" w:rsidRPr="00AE25AD">
        <w:rPr>
          <w:sz w:val="22"/>
        </w:rPr>
        <w:t>ir sind alle nicht gefeit!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Ni</w:t>
      </w:r>
      <w:r w:rsidR="0020395F" w:rsidRPr="00AE25AD">
        <w:rPr>
          <w:sz w:val="22"/>
        </w:rPr>
        <w:t>cht der Stärkere soll herrschen:</w:t>
      </w:r>
      <w:r w:rsidRPr="00AE25AD">
        <w:rPr>
          <w:sz w:val="22"/>
        </w:rPr>
        <w:t xml:space="preserve"> </w:t>
      </w:r>
    </w:p>
    <w:p w:rsidR="00E541DF" w:rsidRDefault="00B91B96" w:rsidP="00216279">
      <w:pPr>
        <w:spacing w:after="0"/>
        <w:rPr>
          <w:rFonts w:asciiTheme="majorHAnsi" w:hAnsiTheme="majorHAnsi" w:cs="Palatino"/>
          <w:sz w:val="22"/>
          <w:szCs w:val="36"/>
          <w:lang w:eastAsia="de-DE"/>
        </w:rPr>
      </w:pPr>
      <w:r>
        <w:rPr>
          <w:rFonts w:asciiTheme="majorHAnsi" w:hAnsiTheme="majorHAnsi" w:cs="Palatino"/>
          <w:sz w:val="22"/>
          <w:szCs w:val="36"/>
          <w:lang w:eastAsia="de-DE"/>
        </w:rPr>
        <w:t>Setzt</w:t>
      </w:r>
      <w:r w:rsidR="003F79CA" w:rsidRPr="00AE25AD">
        <w:rPr>
          <w:rFonts w:asciiTheme="majorHAnsi" w:hAnsiTheme="majorHAnsi" w:cs="Palatino"/>
          <w:sz w:val="22"/>
          <w:szCs w:val="36"/>
          <w:lang w:eastAsia="de-DE"/>
        </w:rPr>
        <w:t xml:space="preserve"> ihm Grenzen, es wird Zeit!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 xml:space="preserve">Nicht der Stärkere soll herrschen: </w:t>
      </w:r>
    </w:p>
    <w:p w:rsidR="003F79CA" w:rsidRPr="00AE25AD" w:rsidRDefault="00E541DF" w:rsidP="00216279">
      <w:pPr>
        <w:spacing w:after="0"/>
        <w:rPr>
          <w:sz w:val="22"/>
        </w:rPr>
      </w:pPr>
      <w:r>
        <w:rPr>
          <w:rFonts w:asciiTheme="majorHAnsi" w:hAnsiTheme="majorHAnsi" w:cs="Palatino"/>
          <w:sz w:val="22"/>
          <w:szCs w:val="36"/>
          <w:lang w:eastAsia="de-DE"/>
        </w:rPr>
        <w:t>Setzt</w:t>
      </w:r>
      <w:r w:rsidRPr="00AE25AD">
        <w:rPr>
          <w:rFonts w:asciiTheme="majorHAnsi" w:hAnsiTheme="majorHAnsi" w:cs="Palatino"/>
          <w:sz w:val="22"/>
          <w:szCs w:val="36"/>
          <w:lang w:eastAsia="de-DE"/>
        </w:rPr>
        <w:t xml:space="preserve"> ihm Grenzen, es wird Zeit!</w:t>
      </w:r>
    </w:p>
    <w:p w:rsidR="003F79CA" w:rsidRPr="00AE25AD" w:rsidRDefault="003F79CA" w:rsidP="007A53D9">
      <w:pPr>
        <w:spacing w:afterLines="1"/>
        <w:rPr>
          <w:sz w:val="22"/>
          <w:szCs w:val="18"/>
          <w:lang w:eastAsia="de-DE"/>
        </w:rPr>
      </w:pP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Alles können wir erreichen,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 xml:space="preserve">wenn wir nur zusammen </w:t>
      </w:r>
      <w:proofErr w:type="spellStart"/>
      <w:r w:rsidRPr="00AE25AD">
        <w:rPr>
          <w:sz w:val="22"/>
        </w:rPr>
        <w:t>stehn</w:t>
      </w:r>
      <w:proofErr w:type="spellEnd"/>
      <w:r w:rsidRPr="00AE25AD">
        <w:rPr>
          <w:sz w:val="22"/>
        </w:rPr>
        <w:t>,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 xml:space="preserve">Kinder vor der Arbeit schützen: 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 xml:space="preserve">Lasst sie in die Schule </w:t>
      </w:r>
      <w:proofErr w:type="spellStart"/>
      <w:r w:rsidRPr="00AE25AD">
        <w:rPr>
          <w:sz w:val="22"/>
        </w:rPr>
        <w:t>gehn</w:t>
      </w:r>
      <w:proofErr w:type="spellEnd"/>
      <w:r w:rsidRPr="00AE25AD">
        <w:rPr>
          <w:sz w:val="22"/>
        </w:rPr>
        <w:t>.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Gleichen Lohn für gleiche Arbeit</w:t>
      </w:r>
    </w:p>
    <w:p w:rsidR="003F79CA" w:rsidRPr="00AE25AD" w:rsidRDefault="00962AAD" w:rsidP="00216279">
      <w:pPr>
        <w:spacing w:after="0"/>
        <w:rPr>
          <w:sz w:val="22"/>
        </w:rPr>
      </w:pPr>
      <w:r w:rsidRPr="00AE25AD">
        <w:rPr>
          <w:sz w:val="22"/>
        </w:rPr>
        <w:t>b</w:t>
      </w:r>
      <w:r w:rsidR="003F79CA" w:rsidRPr="00AE25AD">
        <w:rPr>
          <w:sz w:val="22"/>
        </w:rPr>
        <w:t>raucht es auf der ganzen Welt!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 xml:space="preserve">Lasst uns die Natur auch schützen, 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sie ist wichtiger als Geld!</w:t>
      </w:r>
    </w:p>
    <w:p w:rsidR="003F79CA" w:rsidRPr="00AE25AD" w:rsidRDefault="003F79CA" w:rsidP="007A53D9">
      <w:pPr>
        <w:spacing w:afterLines="1"/>
        <w:rPr>
          <w:sz w:val="22"/>
          <w:szCs w:val="18"/>
          <w:lang w:eastAsia="de-DE"/>
        </w:rPr>
      </w:pP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Seid umschlungen, Millionen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Menschen auf der ganzen Welt!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MENSCHENRECHTE VOR PROFITEN</w:t>
      </w:r>
    </w:p>
    <w:p w:rsidR="00E541DF" w:rsidRDefault="003F79CA" w:rsidP="007A53D9">
      <w:pPr>
        <w:spacing w:afterLines="1"/>
        <w:rPr>
          <w:sz w:val="22"/>
          <w:szCs w:val="18"/>
          <w:lang w:eastAsia="de-DE"/>
        </w:rPr>
      </w:pPr>
      <w:r w:rsidRPr="00AE25AD">
        <w:rPr>
          <w:sz w:val="22"/>
          <w:szCs w:val="18"/>
          <w:lang w:eastAsia="de-DE"/>
        </w:rPr>
        <w:t xml:space="preserve">Diese </w:t>
      </w:r>
      <w:proofErr w:type="spellStart"/>
      <w:r w:rsidRPr="00AE25AD">
        <w:rPr>
          <w:sz w:val="22"/>
          <w:szCs w:val="18"/>
          <w:lang w:eastAsia="de-DE"/>
        </w:rPr>
        <w:t>Ford’rung</w:t>
      </w:r>
      <w:proofErr w:type="spellEnd"/>
      <w:r w:rsidRPr="00AE25AD">
        <w:rPr>
          <w:sz w:val="22"/>
          <w:szCs w:val="18"/>
          <w:lang w:eastAsia="de-DE"/>
        </w:rPr>
        <w:t xml:space="preserve"> sei gestellt!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Seid umschlungen, Millionen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Menschen auf der ganzen Welt!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MENSCHENRECHTE VOR PROFITEN</w:t>
      </w:r>
    </w:p>
    <w:p w:rsidR="003F79CA" w:rsidRPr="00AE25AD" w:rsidRDefault="00E541DF" w:rsidP="007A53D9">
      <w:pPr>
        <w:spacing w:afterLines="1"/>
        <w:rPr>
          <w:sz w:val="22"/>
          <w:szCs w:val="18"/>
          <w:lang w:eastAsia="de-DE"/>
        </w:rPr>
      </w:pPr>
      <w:r w:rsidRPr="00AE25AD">
        <w:rPr>
          <w:sz w:val="22"/>
          <w:szCs w:val="18"/>
          <w:lang w:eastAsia="de-DE"/>
        </w:rPr>
        <w:t xml:space="preserve">Diese </w:t>
      </w:r>
      <w:proofErr w:type="spellStart"/>
      <w:r w:rsidRPr="00AE25AD">
        <w:rPr>
          <w:sz w:val="22"/>
          <w:szCs w:val="18"/>
          <w:lang w:eastAsia="de-DE"/>
        </w:rPr>
        <w:t>Ford’rung</w:t>
      </w:r>
      <w:proofErr w:type="spellEnd"/>
      <w:r w:rsidRPr="00AE25AD">
        <w:rPr>
          <w:sz w:val="22"/>
          <w:szCs w:val="18"/>
          <w:lang w:eastAsia="de-DE"/>
        </w:rPr>
        <w:t xml:space="preserve"> sei gestellt!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Lasst uns fordern, dass die Wirtschaft</w:t>
      </w:r>
    </w:p>
    <w:p w:rsidR="003F79CA" w:rsidRPr="00AE25AD" w:rsidRDefault="004D23BC" w:rsidP="00216279">
      <w:pPr>
        <w:spacing w:after="0"/>
        <w:rPr>
          <w:sz w:val="22"/>
        </w:rPr>
      </w:pPr>
      <w:r w:rsidRPr="00AE25AD">
        <w:rPr>
          <w:sz w:val="22"/>
        </w:rPr>
        <w:t>s</w:t>
      </w:r>
      <w:r w:rsidR="003F79CA" w:rsidRPr="00AE25AD">
        <w:rPr>
          <w:sz w:val="22"/>
        </w:rPr>
        <w:t>ich auch an Gesetze hält.</w:t>
      </w:r>
    </w:p>
    <w:p w:rsidR="003F79CA" w:rsidRPr="00AE25AD" w:rsidRDefault="003F79CA" w:rsidP="00216279">
      <w:pPr>
        <w:spacing w:after="0"/>
        <w:rPr>
          <w:sz w:val="22"/>
        </w:rPr>
      </w:pPr>
      <w:r w:rsidRPr="00AE25AD">
        <w:rPr>
          <w:sz w:val="22"/>
        </w:rPr>
        <w:t>Lasst uns retten unsre Erde:</w:t>
      </w:r>
    </w:p>
    <w:p w:rsidR="00221935" w:rsidRDefault="003F79CA" w:rsidP="00216279">
      <w:pPr>
        <w:spacing w:after="0"/>
        <w:rPr>
          <w:sz w:val="22"/>
        </w:rPr>
      </w:pPr>
      <w:r w:rsidRPr="00AE25AD">
        <w:rPr>
          <w:sz w:val="22"/>
        </w:rPr>
        <w:t xml:space="preserve">Sie ist unsre </w:t>
      </w:r>
      <w:proofErr w:type="spellStart"/>
      <w:r w:rsidRPr="00AE25AD">
        <w:rPr>
          <w:sz w:val="22"/>
        </w:rPr>
        <w:t>einz’ge</w:t>
      </w:r>
      <w:proofErr w:type="spellEnd"/>
      <w:r w:rsidRPr="00AE25AD">
        <w:rPr>
          <w:sz w:val="22"/>
        </w:rPr>
        <w:t xml:space="preserve"> Welt!</w:t>
      </w:r>
    </w:p>
    <w:p w:rsidR="003F79CA" w:rsidRPr="00772BBB" w:rsidRDefault="003F79CA" w:rsidP="00216279">
      <w:pPr>
        <w:spacing w:after="0"/>
        <w:rPr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216"/>
        <w:gridCol w:w="3216"/>
      </w:tblGrid>
      <w:tr w:rsidR="00221935">
        <w:tc>
          <w:tcPr>
            <w:tcW w:w="3216" w:type="dxa"/>
          </w:tcPr>
          <w:p w:rsidR="00221935" w:rsidRPr="00517659" w:rsidRDefault="00221935" w:rsidP="00221935">
            <w:pPr>
              <w:spacing w:after="0"/>
              <w:rPr>
                <w:i/>
                <w:sz w:val="18"/>
              </w:rPr>
            </w:pPr>
            <w:r w:rsidRPr="00517659">
              <w:rPr>
                <w:b/>
                <w:i/>
                <w:sz w:val="18"/>
              </w:rPr>
              <w:t>Text</w:t>
            </w:r>
            <w:r w:rsidRPr="00517659">
              <w:rPr>
                <w:i/>
                <w:sz w:val="18"/>
              </w:rPr>
              <w:t xml:space="preserve">: 1. Strophe Thomas </w:t>
            </w:r>
            <w:proofErr w:type="spellStart"/>
            <w:r w:rsidRPr="00517659">
              <w:rPr>
                <w:i/>
                <w:sz w:val="18"/>
              </w:rPr>
              <w:t>Köller</w:t>
            </w:r>
            <w:proofErr w:type="spellEnd"/>
            <w:r w:rsidRPr="00517659">
              <w:rPr>
                <w:i/>
                <w:sz w:val="18"/>
              </w:rPr>
              <w:t xml:space="preserve">, </w:t>
            </w:r>
          </w:p>
          <w:p w:rsidR="00221935" w:rsidRDefault="00221935" w:rsidP="00221935">
            <w:pPr>
              <w:spacing w:after="0"/>
            </w:pPr>
            <w:r w:rsidRPr="00517659">
              <w:rPr>
                <w:i/>
                <w:sz w:val="18"/>
              </w:rPr>
              <w:t>2. + 3. Strophe Barbara Volhard</w:t>
            </w:r>
          </w:p>
        </w:tc>
        <w:tc>
          <w:tcPr>
            <w:tcW w:w="3216" w:type="dxa"/>
          </w:tcPr>
          <w:p w:rsidR="00221935" w:rsidRDefault="00592C12" w:rsidP="00221935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221935">
              <w:rPr>
                <w:b/>
              </w:rPr>
              <w:t>Siehe auch Rückseite!</w:t>
            </w:r>
          </w:p>
          <w:p w:rsidR="00221935" w:rsidRDefault="00221935" w:rsidP="003F2F4F">
            <w:pPr>
              <w:spacing w:after="0"/>
            </w:pPr>
          </w:p>
        </w:tc>
      </w:tr>
    </w:tbl>
    <w:p w:rsidR="00E541DF" w:rsidRDefault="00E541DF" w:rsidP="00E541DF">
      <w:pPr>
        <w:spacing w:after="0"/>
        <w:rPr>
          <w:b/>
          <w:sz w:val="22"/>
        </w:rPr>
      </w:pPr>
      <w:r w:rsidRPr="00AE25AD">
        <w:rPr>
          <w:b/>
          <w:noProof/>
          <w:sz w:val="22"/>
          <w:lang w:eastAsia="de-DE"/>
        </w:rPr>
        <w:drawing>
          <wp:inline distT="0" distB="0" distL="0" distR="0">
            <wp:extent cx="777590" cy="242997"/>
            <wp:effectExtent l="101600" t="76200" r="86010" b="61803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90" cy="242997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7620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E541DF" w:rsidRDefault="00E541DF" w:rsidP="00E541DF">
      <w:pPr>
        <w:spacing w:after="0"/>
        <w:rPr>
          <w:b/>
          <w:sz w:val="22"/>
        </w:rPr>
      </w:pPr>
    </w:p>
    <w:p w:rsidR="00E541DF" w:rsidRPr="00AE25AD" w:rsidRDefault="00E541DF" w:rsidP="00E541DF">
      <w:pPr>
        <w:spacing w:after="0"/>
        <w:rPr>
          <w:b/>
          <w:sz w:val="22"/>
        </w:rPr>
      </w:pPr>
      <w:r w:rsidRPr="00AE25AD">
        <w:rPr>
          <w:b/>
          <w:sz w:val="22"/>
        </w:rPr>
        <w:t>MENSCHENRECHTE VOR PROFITEN</w:t>
      </w:r>
    </w:p>
    <w:p w:rsidR="00E541DF" w:rsidRPr="00AE25AD" w:rsidRDefault="00E541DF" w:rsidP="00E541DF">
      <w:pPr>
        <w:spacing w:after="0"/>
        <w:rPr>
          <w:i/>
          <w:sz w:val="22"/>
        </w:rPr>
      </w:pPr>
      <w:r w:rsidRPr="00AE25AD">
        <w:rPr>
          <w:i/>
          <w:sz w:val="22"/>
        </w:rPr>
        <w:t>Zu singen nach der Melodie der Europahymne</w:t>
      </w:r>
    </w:p>
    <w:p w:rsidR="00E541DF" w:rsidRPr="00AE25AD" w:rsidRDefault="00E541DF" w:rsidP="00E541DF">
      <w:pPr>
        <w:spacing w:after="0"/>
        <w:rPr>
          <w:i/>
          <w:sz w:val="22"/>
        </w:rPr>
      </w:pPr>
      <w:r w:rsidRPr="00AE25AD">
        <w:rPr>
          <w:i/>
          <w:sz w:val="22"/>
        </w:rPr>
        <w:t>„Freude schöner Götterfunken“</w:t>
      </w:r>
    </w:p>
    <w:p w:rsidR="00E541DF" w:rsidRPr="00AE25AD" w:rsidRDefault="00E541DF" w:rsidP="00E541DF">
      <w:pPr>
        <w:spacing w:after="0"/>
        <w:rPr>
          <w:sz w:val="22"/>
        </w:rPr>
      </w:pP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MENSCHENRECHTE VOR PROFITEN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überall auf dieser Welt!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Niemand soll erniedrigt werden,</w:t>
      </w:r>
    </w:p>
    <w:p w:rsidR="00E541DF" w:rsidRPr="00AE25AD" w:rsidRDefault="00E541DF" w:rsidP="00E541DF">
      <w:pPr>
        <w:spacing w:after="0"/>
        <w:rPr>
          <w:rFonts w:asciiTheme="majorHAnsi" w:hAnsiTheme="majorHAnsi"/>
          <w:sz w:val="22"/>
        </w:rPr>
      </w:pPr>
      <w:r w:rsidRPr="00AE25AD">
        <w:rPr>
          <w:sz w:val="22"/>
        </w:rPr>
        <w:t xml:space="preserve">weil zuerst der Zaster </w:t>
      </w:r>
      <w:r w:rsidRPr="00AE25AD">
        <w:rPr>
          <w:rFonts w:asciiTheme="majorHAnsi" w:hAnsiTheme="majorHAnsi"/>
          <w:sz w:val="22"/>
        </w:rPr>
        <w:t xml:space="preserve">zählt.              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 xml:space="preserve">Gleiche Rechte, </w:t>
      </w:r>
      <w:proofErr w:type="spellStart"/>
      <w:r w:rsidRPr="00AE25AD">
        <w:rPr>
          <w:sz w:val="22"/>
        </w:rPr>
        <w:t>Menschenskinder</w:t>
      </w:r>
      <w:proofErr w:type="spellEnd"/>
      <w:r w:rsidRPr="00AE25AD">
        <w:rPr>
          <w:sz w:val="22"/>
        </w:rPr>
        <w:t>,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wir sind alle nicht gefeit!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 xml:space="preserve">Nicht der Stärkere soll herrschen: </w:t>
      </w:r>
    </w:p>
    <w:p w:rsidR="00E541DF" w:rsidRDefault="00E541DF" w:rsidP="00E541DF">
      <w:pPr>
        <w:spacing w:after="0"/>
        <w:rPr>
          <w:rFonts w:asciiTheme="majorHAnsi" w:hAnsiTheme="majorHAnsi" w:cs="Palatino"/>
          <w:sz w:val="22"/>
          <w:szCs w:val="36"/>
          <w:lang w:eastAsia="de-DE"/>
        </w:rPr>
      </w:pPr>
      <w:r>
        <w:rPr>
          <w:rFonts w:asciiTheme="majorHAnsi" w:hAnsiTheme="majorHAnsi" w:cs="Palatino"/>
          <w:sz w:val="22"/>
          <w:szCs w:val="36"/>
          <w:lang w:eastAsia="de-DE"/>
        </w:rPr>
        <w:t>Setzt</w:t>
      </w:r>
      <w:r w:rsidRPr="00AE25AD">
        <w:rPr>
          <w:rFonts w:asciiTheme="majorHAnsi" w:hAnsiTheme="majorHAnsi" w:cs="Palatino"/>
          <w:sz w:val="22"/>
          <w:szCs w:val="36"/>
          <w:lang w:eastAsia="de-DE"/>
        </w:rPr>
        <w:t xml:space="preserve"> ihm Grenzen, es wird Zeit!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 xml:space="preserve">Nicht der Stärkere soll herrschen: </w:t>
      </w:r>
    </w:p>
    <w:p w:rsidR="00E541DF" w:rsidRPr="00AE25AD" w:rsidRDefault="00E541DF" w:rsidP="00E541DF">
      <w:pPr>
        <w:spacing w:after="0"/>
        <w:rPr>
          <w:sz w:val="22"/>
        </w:rPr>
      </w:pPr>
      <w:r>
        <w:rPr>
          <w:rFonts w:asciiTheme="majorHAnsi" w:hAnsiTheme="majorHAnsi" w:cs="Palatino"/>
          <w:sz w:val="22"/>
          <w:szCs w:val="36"/>
          <w:lang w:eastAsia="de-DE"/>
        </w:rPr>
        <w:t>Setzt</w:t>
      </w:r>
      <w:r w:rsidRPr="00AE25AD">
        <w:rPr>
          <w:rFonts w:asciiTheme="majorHAnsi" w:hAnsiTheme="majorHAnsi" w:cs="Palatino"/>
          <w:sz w:val="22"/>
          <w:szCs w:val="36"/>
          <w:lang w:eastAsia="de-DE"/>
        </w:rPr>
        <w:t xml:space="preserve"> ihm Grenzen, es wird Zeit!</w:t>
      </w:r>
    </w:p>
    <w:p w:rsidR="00E541DF" w:rsidRPr="00AE25AD" w:rsidRDefault="00E541DF" w:rsidP="00E541DF">
      <w:pPr>
        <w:spacing w:afterLines="1"/>
        <w:rPr>
          <w:sz w:val="22"/>
          <w:szCs w:val="18"/>
          <w:lang w:eastAsia="de-DE"/>
        </w:rPr>
      </w:pP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Alles können wir erreichen,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 xml:space="preserve">wenn wir nur zusammen </w:t>
      </w:r>
      <w:proofErr w:type="spellStart"/>
      <w:r w:rsidRPr="00AE25AD">
        <w:rPr>
          <w:sz w:val="22"/>
        </w:rPr>
        <w:t>stehn</w:t>
      </w:r>
      <w:proofErr w:type="spellEnd"/>
      <w:r w:rsidRPr="00AE25AD">
        <w:rPr>
          <w:sz w:val="22"/>
        </w:rPr>
        <w:t>,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 xml:space="preserve">Kinder vor der Arbeit schützen: 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 xml:space="preserve">Lasst sie in die Schule </w:t>
      </w:r>
      <w:proofErr w:type="spellStart"/>
      <w:r w:rsidRPr="00AE25AD">
        <w:rPr>
          <w:sz w:val="22"/>
        </w:rPr>
        <w:t>gehn</w:t>
      </w:r>
      <w:proofErr w:type="spellEnd"/>
      <w:r w:rsidRPr="00AE25AD">
        <w:rPr>
          <w:sz w:val="22"/>
        </w:rPr>
        <w:t>.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Gleichen Lohn für gleiche Arbeit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braucht es auf der ganzen Welt!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 xml:space="preserve">Lasst uns die Natur auch schützen, 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sie ist wichtiger als Geld!</w:t>
      </w:r>
    </w:p>
    <w:p w:rsidR="00E541DF" w:rsidRPr="00AE25AD" w:rsidRDefault="00E541DF" w:rsidP="00E541DF">
      <w:pPr>
        <w:spacing w:afterLines="1"/>
        <w:rPr>
          <w:sz w:val="22"/>
          <w:szCs w:val="18"/>
          <w:lang w:eastAsia="de-DE"/>
        </w:rPr>
      </w:pP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Seid umschlungen, Millionen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Menschen auf der ganzen Welt!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MENSCHENRECHTE VOR PROFITEN</w:t>
      </w:r>
    </w:p>
    <w:p w:rsidR="00E541DF" w:rsidRDefault="00E541DF" w:rsidP="00E541DF">
      <w:pPr>
        <w:spacing w:afterLines="1"/>
        <w:rPr>
          <w:sz w:val="22"/>
          <w:szCs w:val="18"/>
          <w:lang w:eastAsia="de-DE"/>
        </w:rPr>
      </w:pPr>
      <w:r w:rsidRPr="00AE25AD">
        <w:rPr>
          <w:sz w:val="22"/>
          <w:szCs w:val="18"/>
          <w:lang w:eastAsia="de-DE"/>
        </w:rPr>
        <w:t xml:space="preserve">Diese </w:t>
      </w:r>
      <w:proofErr w:type="spellStart"/>
      <w:r w:rsidRPr="00AE25AD">
        <w:rPr>
          <w:sz w:val="22"/>
          <w:szCs w:val="18"/>
          <w:lang w:eastAsia="de-DE"/>
        </w:rPr>
        <w:t>Ford’rung</w:t>
      </w:r>
      <w:proofErr w:type="spellEnd"/>
      <w:r w:rsidRPr="00AE25AD">
        <w:rPr>
          <w:sz w:val="22"/>
          <w:szCs w:val="18"/>
          <w:lang w:eastAsia="de-DE"/>
        </w:rPr>
        <w:t xml:space="preserve"> sei gestellt!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Seid umschlungen, Millionen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Menschen auf der ganzen Welt!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MENSCHENRECHTE VOR PROFITEN</w:t>
      </w:r>
    </w:p>
    <w:p w:rsidR="00E541DF" w:rsidRPr="00AE25AD" w:rsidRDefault="00E541DF" w:rsidP="00E541DF">
      <w:pPr>
        <w:spacing w:afterLines="1"/>
        <w:rPr>
          <w:sz w:val="22"/>
          <w:szCs w:val="18"/>
          <w:lang w:eastAsia="de-DE"/>
        </w:rPr>
      </w:pPr>
      <w:r w:rsidRPr="00AE25AD">
        <w:rPr>
          <w:sz w:val="22"/>
          <w:szCs w:val="18"/>
          <w:lang w:eastAsia="de-DE"/>
        </w:rPr>
        <w:t xml:space="preserve">Diese </w:t>
      </w:r>
      <w:proofErr w:type="spellStart"/>
      <w:r w:rsidRPr="00AE25AD">
        <w:rPr>
          <w:sz w:val="22"/>
          <w:szCs w:val="18"/>
          <w:lang w:eastAsia="de-DE"/>
        </w:rPr>
        <w:t>Ford’rung</w:t>
      </w:r>
      <w:proofErr w:type="spellEnd"/>
      <w:r w:rsidRPr="00AE25AD">
        <w:rPr>
          <w:sz w:val="22"/>
          <w:szCs w:val="18"/>
          <w:lang w:eastAsia="de-DE"/>
        </w:rPr>
        <w:t xml:space="preserve"> sei gestellt!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Lasst uns fordern, dass die Wirtschaft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sich auch an Gesetze hält.</w:t>
      </w:r>
    </w:p>
    <w:p w:rsidR="00E541DF" w:rsidRPr="00AE25AD" w:rsidRDefault="00E541DF" w:rsidP="00E541DF">
      <w:pPr>
        <w:spacing w:after="0"/>
        <w:rPr>
          <w:sz w:val="22"/>
        </w:rPr>
      </w:pPr>
      <w:r w:rsidRPr="00AE25AD">
        <w:rPr>
          <w:sz w:val="22"/>
        </w:rPr>
        <w:t>Lasst uns retten unsre Erde:</w:t>
      </w:r>
    </w:p>
    <w:p w:rsidR="00E541DF" w:rsidRDefault="00E541DF" w:rsidP="00E541DF">
      <w:pPr>
        <w:spacing w:after="0"/>
        <w:rPr>
          <w:sz w:val="22"/>
        </w:rPr>
      </w:pPr>
      <w:r w:rsidRPr="00AE25AD">
        <w:rPr>
          <w:sz w:val="22"/>
        </w:rPr>
        <w:t xml:space="preserve">Sie ist unsre </w:t>
      </w:r>
      <w:proofErr w:type="spellStart"/>
      <w:r w:rsidRPr="00AE25AD">
        <w:rPr>
          <w:sz w:val="22"/>
        </w:rPr>
        <w:t>einz’ge</w:t>
      </w:r>
      <w:proofErr w:type="spellEnd"/>
      <w:r w:rsidRPr="00AE25AD">
        <w:rPr>
          <w:sz w:val="22"/>
        </w:rPr>
        <w:t xml:space="preserve"> Welt!</w:t>
      </w:r>
    </w:p>
    <w:p w:rsidR="00E541DF" w:rsidRPr="00772BBB" w:rsidRDefault="00E541DF" w:rsidP="00E541DF">
      <w:pPr>
        <w:spacing w:after="0"/>
        <w:rPr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216"/>
        <w:gridCol w:w="3216"/>
      </w:tblGrid>
      <w:tr w:rsidR="00E541DF">
        <w:tc>
          <w:tcPr>
            <w:tcW w:w="3216" w:type="dxa"/>
          </w:tcPr>
          <w:p w:rsidR="00E541DF" w:rsidRPr="00517659" w:rsidRDefault="00E541DF" w:rsidP="00221935">
            <w:pPr>
              <w:spacing w:after="0"/>
              <w:rPr>
                <w:i/>
                <w:sz w:val="18"/>
              </w:rPr>
            </w:pPr>
            <w:r w:rsidRPr="00517659">
              <w:rPr>
                <w:b/>
                <w:i/>
                <w:sz w:val="18"/>
              </w:rPr>
              <w:t>Text</w:t>
            </w:r>
            <w:r w:rsidRPr="00517659">
              <w:rPr>
                <w:i/>
                <w:sz w:val="18"/>
              </w:rPr>
              <w:t xml:space="preserve">: 1. Strophe Thomas </w:t>
            </w:r>
            <w:proofErr w:type="spellStart"/>
            <w:r w:rsidRPr="00517659">
              <w:rPr>
                <w:i/>
                <w:sz w:val="18"/>
              </w:rPr>
              <w:t>Köller</w:t>
            </w:r>
            <w:proofErr w:type="spellEnd"/>
            <w:r w:rsidRPr="00517659">
              <w:rPr>
                <w:i/>
                <w:sz w:val="18"/>
              </w:rPr>
              <w:t xml:space="preserve">, </w:t>
            </w:r>
          </w:p>
          <w:p w:rsidR="00E541DF" w:rsidRDefault="00E541DF" w:rsidP="00221935">
            <w:pPr>
              <w:spacing w:after="0"/>
            </w:pPr>
            <w:r w:rsidRPr="00517659">
              <w:rPr>
                <w:i/>
                <w:sz w:val="18"/>
              </w:rPr>
              <w:t>2. + 3. Strophe Barbara Volhard</w:t>
            </w:r>
          </w:p>
        </w:tc>
        <w:tc>
          <w:tcPr>
            <w:tcW w:w="3216" w:type="dxa"/>
          </w:tcPr>
          <w:p w:rsidR="00E541DF" w:rsidRDefault="00592C12" w:rsidP="00221935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E541DF">
              <w:rPr>
                <w:b/>
              </w:rPr>
              <w:t>Siehe auch Rückseite!</w:t>
            </w:r>
          </w:p>
          <w:p w:rsidR="00E541DF" w:rsidRDefault="00E541DF" w:rsidP="003F2F4F">
            <w:pPr>
              <w:spacing w:after="0"/>
            </w:pPr>
          </w:p>
        </w:tc>
      </w:tr>
    </w:tbl>
    <w:p w:rsidR="00221935" w:rsidRDefault="00221935" w:rsidP="00AE25AD">
      <w:pPr>
        <w:spacing w:after="0"/>
        <w:rPr>
          <w:b/>
        </w:rPr>
      </w:pPr>
    </w:p>
    <w:p w:rsidR="00592C12" w:rsidRDefault="003A5202" w:rsidP="00856943">
      <w:pPr>
        <w:spacing w:after="0"/>
        <w:rPr>
          <w:b/>
        </w:rPr>
      </w:pPr>
      <w:r>
        <w:rPr>
          <w:b/>
        </w:rPr>
        <w:tab/>
      </w:r>
    </w:p>
    <w:p w:rsidR="00300460" w:rsidRPr="00856943" w:rsidRDefault="003A5202" w:rsidP="00856943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328B0" w:rsidRPr="00300460" w:rsidRDefault="00300460" w:rsidP="00300460">
      <w:r w:rsidRPr="00D64F1F">
        <w:rPr>
          <w:noProof/>
          <w:lang w:eastAsia="de-DE"/>
        </w:rPr>
        <w:drawing>
          <wp:inline distT="0" distB="0" distL="0" distR="0">
            <wp:extent cx="777590" cy="242997"/>
            <wp:effectExtent l="101600" t="76200" r="86010" b="61803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90" cy="242997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7620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4328B0" w:rsidRPr="00190A69" w:rsidRDefault="004328B0" w:rsidP="004328B0">
      <w:pPr>
        <w:spacing w:after="0" w:line="348" w:lineRule="atLeast"/>
        <w:textAlignment w:val="baseline"/>
        <w:outlineLvl w:val="0"/>
        <w:rPr>
          <w:b/>
          <w:bCs/>
          <w:kern w:val="36"/>
          <w:szCs w:val="21"/>
          <w:lang w:eastAsia="de-DE"/>
        </w:rPr>
      </w:pPr>
      <w:r w:rsidRPr="00190A69">
        <w:rPr>
          <w:rFonts w:asciiTheme="minorHAnsi" w:hAnsiTheme="minorHAnsi"/>
          <w:b/>
          <w:bCs/>
          <w:kern w:val="36"/>
          <w:szCs w:val="21"/>
          <w:lang w:eastAsia="de-DE"/>
        </w:rPr>
        <w:t>Menschenrechte schützen – Konzernklagen stoppen!</w:t>
      </w:r>
    </w:p>
    <w:p w:rsidR="004328B0" w:rsidRPr="00300460" w:rsidRDefault="004328B0" w:rsidP="004328B0">
      <w:pPr>
        <w:spacing w:after="0" w:line="348" w:lineRule="atLeast"/>
        <w:textAlignment w:val="baseline"/>
        <w:outlineLvl w:val="0"/>
        <w:rPr>
          <w:rFonts w:asciiTheme="minorHAnsi" w:hAnsiTheme="minorHAnsi"/>
          <w:b/>
          <w:bCs/>
          <w:kern w:val="36"/>
          <w:sz w:val="22"/>
          <w:szCs w:val="21"/>
          <w:lang w:eastAsia="de-DE"/>
        </w:rPr>
      </w:pPr>
    </w:p>
    <w:p w:rsidR="004328B0" w:rsidRPr="00300460" w:rsidRDefault="004328B0" w:rsidP="004328B0">
      <w:pPr>
        <w:spacing w:after="0" w:line="150" w:lineRule="atLeast"/>
        <w:textAlignment w:val="baseline"/>
        <w:rPr>
          <w:sz w:val="22"/>
          <w:szCs w:val="12"/>
          <w:lang w:eastAsia="de-DE"/>
        </w:rPr>
      </w:pPr>
      <w:r w:rsidRPr="00300460">
        <w:rPr>
          <w:rFonts w:asciiTheme="minorHAnsi" w:hAnsiTheme="minorHAnsi"/>
          <w:sz w:val="22"/>
          <w:szCs w:val="12"/>
          <w:lang w:eastAsia="de-DE"/>
        </w:rPr>
        <w:t>An den Präsidenten der Europäischen Kommission, die EU-Ratspräsidentschaft, Vertreter und Vertreterinnen der EU-Mitgliedstaaten und Mitglieder des Europäischen Parlaments</w:t>
      </w:r>
    </w:p>
    <w:p w:rsidR="004328B0" w:rsidRPr="00300460" w:rsidRDefault="004328B0" w:rsidP="004328B0">
      <w:pPr>
        <w:spacing w:after="0" w:line="150" w:lineRule="atLeast"/>
        <w:textAlignment w:val="baseline"/>
        <w:rPr>
          <w:rFonts w:asciiTheme="minorHAnsi" w:hAnsiTheme="minorHAnsi"/>
          <w:sz w:val="22"/>
          <w:szCs w:val="12"/>
          <w:lang w:eastAsia="de-DE"/>
        </w:rPr>
      </w:pPr>
    </w:p>
    <w:p w:rsidR="004328B0" w:rsidRPr="00300460" w:rsidRDefault="004328B0" w:rsidP="004328B0">
      <w:pPr>
        <w:spacing w:after="0" w:line="150" w:lineRule="atLeast"/>
        <w:textAlignment w:val="baseline"/>
        <w:rPr>
          <w:rFonts w:asciiTheme="minorHAnsi" w:hAnsiTheme="minorHAnsi"/>
          <w:sz w:val="22"/>
          <w:szCs w:val="12"/>
          <w:lang w:eastAsia="de-DE"/>
        </w:rPr>
      </w:pPr>
      <w:r w:rsidRPr="00300460">
        <w:rPr>
          <w:rFonts w:asciiTheme="minorHAnsi" w:hAnsiTheme="minorHAnsi"/>
          <w:i/>
          <w:iCs/>
          <w:sz w:val="22"/>
          <w:lang w:eastAsia="de-DE"/>
        </w:rPr>
        <w:t>"Die heutigen Handels- und Investitionsabkommen geben Konzernen </w:t>
      </w:r>
      <w:r w:rsidRPr="00300460">
        <w:rPr>
          <w:rFonts w:asciiTheme="minorHAnsi" w:hAnsiTheme="minorHAnsi"/>
          <w:b/>
          <w:bCs/>
          <w:i/>
          <w:iCs/>
          <w:sz w:val="22"/>
          <w:lang w:eastAsia="de-DE"/>
        </w:rPr>
        <w:t>weitreichende Sonderrechte</w:t>
      </w:r>
      <w:r w:rsidRPr="00300460">
        <w:rPr>
          <w:rFonts w:asciiTheme="minorHAnsi" w:hAnsiTheme="minorHAnsi"/>
          <w:i/>
          <w:iCs/>
          <w:sz w:val="22"/>
          <w:lang w:eastAsia="de-DE"/>
        </w:rPr>
        <w:t> </w:t>
      </w:r>
      <w:r w:rsidR="00BC317A" w:rsidRPr="00300460">
        <w:rPr>
          <w:rFonts w:asciiTheme="minorHAnsi" w:hAnsiTheme="minorHAnsi"/>
          <w:i/>
          <w:iCs/>
          <w:sz w:val="22"/>
          <w:lang w:eastAsia="de-DE"/>
        </w:rPr>
        <w:t xml:space="preserve">und Zugang zu </w:t>
      </w:r>
      <w:r w:rsidRPr="00300460">
        <w:rPr>
          <w:rFonts w:asciiTheme="minorHAnsi" w:hAnsiTheme="minorHAnsi"/>
          <w:i/>
          <w:iCs/>
          <w:sz w:val="22"/>
          <w:lang w:eastAsia="de-DE"/>
        </w:rPr>
        <w:t>e</w:t>
      </w:r>
      <w:r w:rsidR="00BC317A" w:rsidRPr="00300460">
        <w:rPr>
          <w:rFonts w:asciiTheme="minorHAnsi" w:hAnsiTheme="minorHAnsi"/>
          <w:i/>
          <w:iCs/>
          <w:sz w:val="22"/>
          <w:lang w:eastAsia="de-DE"/>
        </w:rPr>
        <w:t>i</w:t>
      </w:r>
      <w:r w:rsidRPr="00300460">
        <w:rPr>
          <w:rFonts w:asciiTheme="minorHAnsi" w:hAnsiTheme="minorHAnsi"/>
          <w:i/>
          <w:iCs/>
          <w:sz w:val="22"/>
          <w:lang w:eastAsia="de-DE"/>
        </w:rPr>
        <w:t>ner </w:t>
      </w:r>
      <w:r w:rsidRPr="00300460">
        <w:rPr>
          <w:rFonts w:asciiTheme="minorHAnsi" w:hAnsiTheme="minorHAnsi"/>
          <w:b/>
          <w:bCs/>
          <w:i/>
          <w:iCs/>
          <w:sz w:val="22"/>
          <w:lang w:eastAsia="de-DE"/>
        </w:rPr>
        <w:t>Paralleljustiz</w:t>
      </w:r>
      <w:r w:rsidRPr="00300460">
        <w:rPr>
          <w:rFonts w:asciiTheme="minorHAnsi" w:hAnsiTheme="minorHAnsi"/>
          <w:i/>
          <w:iCs/>
          <w:sz w:val="22"/>
          <w:lang w:eastAsia="de-DE"/>
        </w:rPr>
        <w:t>, um diese Rechte durchzusetzen.</w:t>
      </w:r>
    </w:p>
    <w:p w:rsidR="004328B0" w:rsidRPr="00300460" w:rsidRDefault="004328B0" w:rsidP="004328B0">
      <w:pPr>
        <w:spacing w:after="0" w:line="150" w:lineRule="atLeast"/>
        <w:textAlignment w:val="baseline"/>
        <w:rPr>
          <w:i/>
          <w:iCs/>
          <w:sz w:val="22"/>
          <w:lang w:eastAsia="de-DE"/>
        </w:rPr>
      </w:pPr>
      <w:r w:rsidRPr="00300460">
        <w:rPr>
          <w:rFonts w:asciiTheme="minorHAnsi" w:hAnsiTheme="minorHAnsi"/>
          <w:i/>
          <w:iCs/>
          <w:sz w:val="22"/>
          <w:lang w:eastAsia="de-DE"/>
        </w:rPr>
        <w:t>Wir fordern die EU und ihre Mitgliedstaaten auf, </w:t>
      </w:r>
      <w:r w:rsidRPr="00300460">
        <w:rPr>
          <w:rFonts w:asciiTheme="minorHAnsi" w:hAnsiTheme="minorHAnsi"/>
          <w:b/>
          <w:bCs/>
          <w:i/>
          <w:iCs/>
          <w:sz w:val="22"/>
          <w:lang w:eastAsia="de-DE"/>
        </w:rPr>
        <w:t>diese Privilegien zu beenden</w:t>
      </w:r>
      <w:r w:rsidRPr="00300460">
        <w:rPr>
          <w:rFonts w:asciiTheme="minorHAnsi" w:hAnsiTheme="minorHAnsi"/>
          <w:i/>
          <w:iCs/>
          <w:sz w:val="22"/>
          <w:lang w:eastAsia="de-DE"/>
        </w:rPr>
        <w:t>, indem sie sich aus Handels- und Investitionsabkommen zurückziehen, die Sonderklagerechte enthalten, und künftig keine solchen Abkommen mit Sonderklagerechten mehr abzuschließen.</w:t>
      </w:r>
    </w:p>
    <w:p w:rsidR="004328B0" w:rsidRPr="00300460" w:rsidRDefault="004328B0" w:rsidP="004328B0">
      <w:pPr>
        <w:spacing w:after="0" w:line="150" w:lineRule="atLeast"/>
        <w:textAlignment w:val="baseline"/>
        <w:rPr>
          <w:rFonts w:asciiTheme="minorHAnsi" w:hAnsiTheme="minorHAnsi"/>
          <w:sz w:val="22"/>
          <w:szCs w:val="12"/>
          <w:lang w:eastAsia="de-DE"/>
        </w:rPr>
      </w:pPr>
    </w:p>
    <w:p w:rsidR="004328B0" w:rsidRPr="00300460" w:rsidRDefault="004328B0" w:rsidP="004328B0">
      <w:pPr>
        <w:spacing w:after="0" w:line="150" w:lineRule="atLeast"/>
        <w:textAlignment w:val="baseline"/>
        <w:rPr>
          <w:rFonts w:asciiTheme="minorHAnsi" w:hAnsiTheme="minorHAnsi"/>
          <w:sz w:val="22"/>
          <w:szCs w:val="12"/>
          <w:lang w:eastAsia="de-DE"/>
        </w:rPr>
      </w:pPr>
      <w:r w:rsidRPr="00300460">
        <w:rPr>
          <w:rFonts w:asciiTheme="minorHAnsi" w:hAnsiTheme="minorHAnsi"/>
          <w:i/>
          <w:iCs/>
          <w:sz w:val="22"/>
          <w:lang w:eastAsia="de-DE"/>
        </w:rPr>
        <w:t>Außerdem fordern wir die EU und ihre Mitgliedstaaten auf, sich für das aktuell verhandelte UN-Abkommen (Binding Treaty) einzusetzen, das Konzerne für Menschenrechtsverstöße zur Rechenschaft zieht und damit </w:t>
      </w:r>
      <w:r w:rsidRPr="00300460">
        <w:rPr>
          <w:rFonts w:asciiTheme="minorHAnsi" w:hAnsiTheme="minorHAnsi"/>
          <w:b/>
          <w:bCs/>
          <w:i/>
          <w:iCs/>
          <w:sz w:val="22"/>
          <w:lang w:eastAsia="de-DE"/>
        </w:rPr>
        <w:t>ihre Straflosigkeit beendet</w:t>
      </w:r>
      <w:r w:rsidRPr="00300460">
        <w:rPr>
          <w:rFonts w:asciiTheme="minorHAnsi" w:hAnsiTheme="minorHAnsi"/>
          <w:i/>
          <w:iCs/>
          <w:sz w:val="22"/>
          <w:lang w:eastAsia="de-DE"/>
        </w:rPr>
        <w:t>.</w:t>
      </w:r>
    </w:p>
    <w:p w:rsidR="004328B0" w:rsidRPr="00300460" w:rsidRDefault="004328B0" w:rsidP="004328B0">
      <w:pPr>
        <w:spacing w:after="0" w:line="150" w:lineRule="atLeast"/>
        <w:textAlignment w:val="baseline"/>
        <w:rPr>
          <w:rFonts w:asciiTheme="minorHAnsi" w:hAnsiTheme="minorHAnsi"/>
          <w:sz w:val="22"/>
          <w:szCs w:val="12"/>
          <w:lang w:eastAsia="de-DE"/>
        </w:rPr>
      </w:pPr>
      <w:r w:rsidRPr="00300460">
        <w:rPr>
          <w:rFonts w:asciiTheme="minorHAnsi" w:hAnsiTheme="minorHAnsi"/>
          <w:i/>
          <w:iCs/>
          <w:sz w:val="22"/>
          <w:lang w:eastAsia="de-DE"/>
        </w:rPr>
        <w:t>Die EU und ihre Mitgliedstaaten müssen Konzerne gesetzlich verpflichten, in Auslandsgeschäften die Menschenrechte sowie Umwelt- und Sozialstandards zu achten.</w:t>
      </w:r>
    </w:p>
    <w:p w:rsidR="004328B0" w:rsidRPr="00300460" w:rsidRDefault="004328B0" w:rsidP="004328B0">
      <w:pPr>
        <w:spacing w:after="0" w:line="150" w:lineRule="atLeast"/>
        <w:textAlignment w:val="baseline"/>
        <w:rPr>
          <w:i/>
          <w:iCs/>
          <w:sz w:val="22"/>
          <w:lang w:eastAsia="de-DE"/>
        </w:rPr>
      </w:pPr>
      <w:r w:rsidRPr="00300460">
        <w:rPr>
          <w:rFonts w:asciiTheme="minorHAnsi" w:hAnsiTheme="minorHAnsi"/>
          <w:i/>
          <w:iCs/>
          <w:sz w:val="22"/>
          <w:lang w:eastAsia="de-DE"/>
        </w:rPr>
        <w:t>Betroffene von Menschenrechtsverstößen durch Konzerne müssen Zugang zu Gerichten haben."</w:t>
      </w:r>
    </w:p>
    <w:p w:rsidR="004328B0" w:rsidRPr="00300460" w:rsidRDefault="004328B0" w:rsidP="004328B0">
      <w:pPr>
        <w:spacing w:after="0" w:line="150" w:lineRule="atLeast"/>
        <w:textAlignment w:val="baseline"/>
        <w:rPr>
          <w:i/>
          <w:iCs/>
          <w:sz w:val="22"/>
          <w:lang w:eastAsia="de-DE"/>
        </w:rPr>
      </w:pPr>
    </w:p>
    <w:p w:rsidR="004328B0" w:rsidRPr="00FC55F4" w:rsidRDefault="004328B0" w:rsidP="004328B0">
      <w:pPr>
        <w:pStyle w:val="berschrift1"/>
        <w:spacing w:beforeLines="0" w:afterLines="0" w:line="348" w:lineRule="atLeast"/>
        <w:textAlignment w:val="baseline"/>
        <w:rPr>
          <w:rFonts w:asciiTheme="minorHAnsi" w:hAnsiTheme="minorHAnsi"/>
          <w:bCs/>
          <w:sz w:val="22"/>
          <w:szCs w:val="21"/>
        </w:rPr>
      </w:pPr>
      <w:r w:rsidRPr="00FC55F4">
        <w:rPr>
          <w:rFonts w:asciiTheme="minorHAnsi" w:hAnsiTheme="minorHAnsi" w:cs="Times New Roman"/>
          <w:iCs/>
          <w:sz w:val="22"/>
        </w:rPr>
        <w:t>Bitte unterzeichnen auch Sie</w:t>
      </w:r>
      <w:r w:rsidRPr="00FC55F4">
        <w:rPr>
          <w:rFonts w:asciiTheme="minorHAnsi" w:hAnsiTheme="minorHAnsi"/>
          <w:bCs/>
          <w:color w:val="2056A3"/>
          <w:sz w:val="22"/>
          <w:szCs w:val="21"/>
        </w:rPr>
        <w:t xml:space="preserve">: </w:t>
      </w:r>
    </w:p>
    <w:p w:rsidR="00B01D2C" w:rsidRDefault="007A53D9" w:rsidP="00B01D2C">
      <w:pPr>
        <w:pStyle w:val="berschrift1"/>
        <w:spacing w:beforeLines="0" w:afterLines="0"/>
        <w:textAlignment w:val="baseline"/>
        <w:rPr>
          <w:rFonts w:asciiTheme="minorHAnsi" w:hAnsiTheme="minorHAnsi"/>
          <w:sz w:val="22"/>
        </w:rPr>
      </w:pPr>
      <w:hyperlink r:id="rId5" w:history="1">
        <w:proofErr w:type="spellStart"/>
        <w:r w:rsidR="00B01D2C" w:rsidRPr="00B01D2C">
          <w:rPr>
            <w:rFonts w:ascii="Palatino" w:hAnsi="Palatino" w:cs="Palatino"/>
            <w:sz w:val="24"/>
            <w:szCs w:val="36"/>
            <w:u w:val="single" w:color="386EFF"/>
          </w:rPr>
          <w:t>attac.de/konzernklage</w:t>
        </w:r>
        <w:proofErr w:type="spellEnd"/>
      </w:hyperlink>
    </w:p>
    <w:p w:rsidR="00592C12" w:rsidRDefault="00592C12" w:rsidP="00592C12">
      <w:pPr>
        <w:spacing w:after="0"/>
        <w:jc w:val="right"/>
        <w:rPr>
          <w:b/>
        </w:rPr>
      </w:pPr>
      <w:r>
        <w:rPr>
          <w:b/>
        </w:rPr>
        <w:t>Siehe auch Rückseite!</w:t>
      </w:r>
    </w:p>
    <w:p w:rsidR="00592C12" w:rsidRDefault="00592C12" w:rsidP="00856943">
      <w:pPr>
        <w:pStyle w:val="berschrift1"/>
        <w:spacing w:beforeLines="0" w:afterLines="0"/>
        <w:jc w:val="right"/>
        <w:textAlignment w:val="baseline"/>
        <w:rPr>
          <w:rFonts w:asciiTheme="minorHAnsi" w:hAnsiTheme="minorHAnsi"/>
          <w:b w:val="0"/>
          <w:sz w:val="16"/>
        </w:rPr>
      </w:pPr>
    </w:p>
    <w:p w:rsidR="00E541DF" w:rsidRDefault="00AB0BC9" w:rsidP="00856943">
      <w:pPr>
        <w:pStyle w:val="berschrift1"/>
        <w:spacing w:beforeLines="0" w:afterLines="0"/>
        <w:jc w:val="right"/>
        <w:textAlignment w:val="baseline"/>
        <w:rPr>
          <w:rFonts w:asciiTheme="minorHAnsi" w:hAnsiTheme="minorHAnsi"/>
          <w:b w:val="0"/>
          <w:sz w:val="16"/>
        </w:rPr>
      </w:pPr>
      <w:proofErr w:type="spellStart"/>
      <w:r w:rsidRPr="00AB0BC9">
        <w:rPr>
          <w:rFonts w:asciiTheme="minorHAnsi" w:hAnsiTheme="minorHAnsi"/>
          <w:b w:val="0"/>
          <w:sz w:val="16"/>
        </w:rPr>
        <w:t>V.i.S.d.P</w:t>
      </w:r>
      <w:proofErr w:type="spellEnd"/>
      <w:r w:rsidRPr="00AB0BC9">
        <w:rPr>
          <w:rFonts w:asciiTheme="minorHAnsi" w:hAnsiTheme="minorHAnsi"/>
          <w:b w:val="0"/>
          <w:sz w:val="16"/>
        </w:rPr>
        <w:t xml:space="preserve">. Barbara Volhard, </w:t>
      </w:r>
      <w:proofErr w:type="spellStart"/>
      <w:r w:rsidRPr="00AB0BC9">
        <w:rPr>
          <w:rFonts w:asciiTheme="minorHAnsi" w:hAnsiTheme="minorHAnsi"/>
          <w:b w:val="0"/>
          <w:sz w:val="16"/>
        </w:rPr>
        <w:t>Wildtalstr</w:t>
      </w:r>
      <w:proofErr w:type="spellEnd"/>
      <w:r w:rsidRPr="00AB0BC9">
        <w:rPr>
          <w:rFonts w:asciiTheme="minorHAnsi" w:hAnsiTheme="minorHAnsi"/>
          <w:b w:val="0"/>
          <w:sz w:val="16"/>
        </w:rPr>
        <w:t>. 14 a, 79108 Freiburg</w:t>
      </w:r>
    </w:p>
    <w:p w:rsidR="00E541DF" w:rsidRDefault="00E541DF" w:rsidP="00856943">
      <w:pPr>
        <w:pStyle w:val="berschrift1"/>
        <w:spacing w:beforeLines="0" w:afterLines="0"/>
        <w:jc w:val="right"/>
        <w:textAlignment w:val="baseline"/>
        <w:rPr>
          <w:rFonts w:asciiTheme="minorHAnsi" w:hAnsiTheme="minorHAnsi"/>
          <w:b w:val="0"/>
          <w:sz w:val="16"/>
        </w:rPr>
      </w:pPr>
    </w:p>
    <w:p w:rsidR="00E541DF" w:rsidRDefault="00E541DF" w:rsidP="00856943">
      <w:pPr>
        <w:pStyle w:val="berschrift1"/>
        <w:spacing w:beforeLines="0" w:afterLines="0"/>
        <w:jc w:val="right"/>
        <w:textAlignment w:val="baseline"/>
        <w:rPr>
          <w:rFonts w:asciiTheme="minorHAnsi" w:hAnsiTheme="minorHAnsi"/>
          <w:b w:val="0"/>
          <w:sz w:val="16"/>
        </w:rPr>
      </w:pPr>
    </w:p>
    <w:p w:rsidR="00221935" w:rsidRDefault="00221935" w:rsidP="00856943">
      <w:pPr>
        <w:pStyle w:val="berschrift1"/>
        <w:spacing w:beforeLines="0" w:afterLines="0"/>
        <w:jc w:val="right"/>
        <w:textAlignment w:val="baseline"/>
        <w:rPr>
          <w:rFonts w:asciiTheme="minorHAnsi" w:hAnsiTheme="minorHAnsi"/>
          <w:b w:val="0"/>
          <w:sz w:val="16"/>
        </w:rPr>
      </w:pPr>
    </w:p>
    <w:p w:rsidR="00AB0BC9" w:rsidRPr="00856943" w:rsidRDefault="00AB0BC9" w:rsidP="00856943">
      <w:pPr>
        <w:pStyle w:val="berschrift1"/>
        <w:spacing w:beforeLines="0" w:afterLines="0"/>
        <w:jc w:val="right"/>
        <w:textAlignment w:val="baseline"/>
        <w:rPr>
          <w:rFonts w:asciiTheme="minorHAnsi" w:hAnsiTheme="minorHAnsi"/>
          <w:sz w:val="22"/>
        </w:rPr>
      </w:pPr>
    </w:p>
    <w:p w:rsidR="00AB0BC9" w:rsidRPr="00300460" w:rsidRDefault="00AB0BC9" w:rsidP="00AB0BC9">
      <w:r w:rsidRPr="00D64F1F">
        <w:rPr>
          <w:noProof/>
          <w:lang w:eastAsia="de-DE"/>
        </w:rPr>
        <w:drawing>
          <wp:inline distT="0" distB="0" distL="0" distR="0">
            <wp:extent cx="777590" cy="242997"/>
            <wp:effectExtent l="101600" t="76200" r="86010" b="61803"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90" cy="242997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76200" cap="flat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AB0BC9" w:rsidRPr="00190A69" w:rsidRDefault="00AB0BC9" w:rsidP="00AB0BC9">
      <w:pPr>
        <w:spacing w:after="0" w:line="348" w:lineRule="atLeast"/>
        <w:textAlignment w:val="baseline"/>
        <w:outlineLvl w:val="0"/>
        <w:rPr>
          <w:b/>
          <w:bCs/>
          <w:kern w:val="36"/>
          <w:szCs w:val="21"/>
          <w:lang w:eastAsia="de-DE"/>
        </w:rPr>
      </w:pPr>
      <w:r w:rsidRPr="00190A69">
        <w:rPr>
          <w:rFonts w:asciiTheme="minorHAnsi" w:hAnsiTheme="minorHAnsi"/>
          <w:b/>
          <w:bCs/>
          <w:kern w:val="36"/>
          <w:szCs w:val="21"/>
          <w:lang w:eastAsia="de-DE"/>
        </w:rPr>
        <w:t>Menschenrechte schützen – Konzernklagen stoppen!</w:t>
      </w:r>
    </w:p>
    <w:p w:rsidR="00AB0BC9" w:rsidRPr="00300460" w:rsidRDefault="00AB0BC9" w:rsidP="00AB0BC9">
      <w:pPr>
        <w:spacing w:after="0" w:line="348" w:lineRule="atLeast"/>
        <w:textAlignment w:val="baseline"/>
        <w:outlineLvl w:val="0"/>
        <w:rPr>
          <w:rFonts w:asciiTheme="minorHAnsi" w:hAnsiTheme="minorHAnsi"/>
          <w:b/>
          <w:bCs/>
          <w:kern w:val="36"/>
          <w:sz w:val="22"/>
          <w:szCs w:val="21"/>
          <w:lang w:eastAsia="de-DE"/>
        </w:rPr>
      </w:pPr>
    </w:p>
    <w:p w:rsidR="00AB0BC9" w:rsidRPr="00300460" w:rsidRDefault="00AB0BC9" w:rsidP="00AB0BC9">
      <w:pPr>
        <w:spacing w:after="0" w:line="150" w:lineRule="atLeast"/>
        <w:textAlignment w:val="baseline"/>
        <w:rPr>
          <w:sz w:val="22"/>
          <w:szCs w:val="12"/>
          <w:lang w:eastAsia="de-DE"/>
        </w:rPr>
      </w:pPr>
      <w:r w:rsidRPr="00300460">
        <w:rPr>
          <w:rFonts w:asciiTheme="minorHAnsi" w:hAnsiTheme="minorHAnsi"/>
          <w:sz w:val="22"/>
          <w:szCs w:val="12"/>
          <w:lang w:eastAsia="de-DE"/>
        </w:rPr>
        <w:t>An den Präsidenten der Europäischen Kommission, die EU-Ratspräsidentschaft, Vertreter und Vertreterinnen der EU-Mitgliedstaaten und Mitglieder des Europäischen Parlaments</w:t>
      </w:r>
    </w:p>
    <w:p w:rsidR="00AB0BC9" w:rsidRPr="00300460" w:rsidRDefault="00AB0BC9" w:rsidP="00AB0BC9">
      <w:pPr>
        <w:spacing w:after="0" w:line="150" w:lineRule="atLeast"/>
        <w:textAlignment w:val="baseline"/>
        <w:rPr>
          <w:rFonts w:asciiTheme="minorHAnsi" w:hAnsiTheme="minorHAnsi"/>
          <w:sz w:val="22"/>
          <w:szCs w:val="12"/>
          <w:lang w:eastAsia="de-DE"/>
        </w:rPr>
      </w:pPr>
    </w:p>
    <w:p w:rsidR="00AB0BC9" w:rsidRPr="00300460" w:rsidRDefault="00AB0BC9" w:rsidP="00AB0BC9">
      <w:pPr>
        <w:spacing w:after="0" w:line="150" w:lineRule="atLeast"/>
        <w:textAlignment w:val="baseline"/>
        <w:rPr>
          <w:rFonts w:asciiTheme="minorHAnsi" w:hAnsiTheme="minorHAnsi"/>
          <w:sz w:val="22"/>
          <w:szCs w:val="12"/>
          <w:lang w:eastAsia="de-DE"/>
        </w:rPr>
      </w:pPr>
      <w:r w:rsidRPr="00300460">
        <w:rPr>
          <w:rFonts w:asciiTheme="minorHAnsi" w:hAnsiTheme="minorHAnsi"/>
          <w:i/>
          <w:iCs/>
          <w:sz w:val="22"/>
          <w:lang w:eastAsia="de-DE"/>
        </w:rPr>
        <w:t>"Die heutigen Handels- und Investitionsabkommen geben Konzernen </w:t>
      </w:r>
      <w:r w:rsidRPr="00300460">
        <w:rPr>
          <w:rFonts w:asciiTheme="minorHAnsi" w:hAnsiTheme="minorHAnsi"/>
          <w:b/>
          <w:bCs/>
          <w:i/>
          <w:iCs/>
          <w:sz w:val="22"/>
          <w:lang w:eastAsia="de-DE"/>
        </w:rPr>
        <w:t>weitreichende Sonderrechte</w:t>
      </w:r>
      <w:r w:rsidRPr="00300460">
        <w:rPr>
          <w:rFonts w:asciiTheme="minorHAnsi" w:hAnsiTheme="minorHAnsi"/>
          <w:i/>
          <w:iCs/>
          <w:sz w:val="22"/>
          <w:lang w:eastAsia="de-DE"/>
        </w:rPr>
        <w:t> und Zugang zu einer </w:t>
      </w:r>
      <w:r w:rsidRPr="00300460">
        <w:rPr>
          <w:rFonts w:asciiTheme="minorHAnsi" w:hAnsiTheme="minorHAnsi"/>
          <w:b/>
          <w:bCs/>
          <w:i/>
          <w:iCs/>
          <w:sz w:val="22"/>
          <w:lang w:eastAsia="de-DE"/>
        </w:rPr>
        <w:t>Paralleljustiz</w:t>
      </w:r>
      <w:r w:rsidRPr="00300460">
        <w:rPr>
          <w:rFonts w:asciiTheme="minorHAnsi" w:hAnsiTheme="minorHAnsi"/>
          <w:i/>
          <w:iCs/>
          <w:sz w:val="22"/>
          <w:lang w:eastAsia="de-DE"/>
        </w:rPr>
        <w:t>, um diese Rechte durchzusetzen.</w:t>
      </w:r>
    </w:p>
    <w:p w:rsidR="00AB0BC9" w:rsidRPr="00300460" w:rsidRDefault="00AB0BC9" w:rsidP="00AB0BC9">
      <w:pPr>
        <w:spacing w:after="0" w:line="150" w:lineRule="atLeast"/>
        <w:textAlignment w:val="baseline"/>
        <w:rPr>
          <w:i/>
          <w:iCs/>
          <w:sz w:val="22"/>
          <w:lang w:eastAsia="de-DE"/>
        </w:rPr>
      </w:pPr>
      <w:r w:rsidRPr="00300460">
        <w:rPr>
          <w:rFonts w:asciiTheme="minorHAnsi" w:hAnsiTheme="minorHAnsi"/>
          <w:i/>
          <w:iCs/>
          <w:sz w:val="22"/>
          <w:lang w:eastAsia="de-DE"/>
        </w:rPr>
        <w:t>Wir fordern die EU und ihre Mitgliedstaaten auf, </w:t>
      </w:r>
      <w:r w:rsidRPr="00300460">
        <w:rPr>
          <w:rFonts w:asciiTheme="minorHAnsi" w:hAnsiTheme="minorHAnsi"/>
          <w:b/>
          <w:bCs/>
          <w:i/>
          <w:iCs/>
          <w:sz w:val="22"/>
          <w:lang w:eastAsia="de-DE"/>
        </w:rPr>
        <w:t>diese Privilegien zu beenden</w:t>
      </w:r>
      <w:r w:rsidRPr="00300460">
        <w:rPr>
          <w:rFonts w:asciiTheme="minorHAnsi" w:hAnsiTheme="minorHAnsi"/>
          <w:i/>
          <w:iCs/>
          <w:sz w:val="22"/>
          <w:lang w:eastAsia="de-DE"/>
        </w:rPr>
        <w:t>, indem sie sich aus Handels- und Investitionsabkommen zurückziehen, die Sonderklagerechte enthalten, und künftig keine solchen Abkommen mit Sonderklagerechten mehr abzuschließen.</w:t>
      </w:r>
    </w:p>
    <w:p w:rsidR="00AB0BC9" w:rsidRPr="00300460" w:rsidRDefault="00AB0BC9" w:rsidP="00AB0BC9">
      <w:pPr>
        <w:spacing w:after="0" w:line="150" w:lineRule="atLeast"/>
        <w:textAlignment w:val="baseline"/>
        <w:rPr>
          <w:rFonts w:asciiTheme="minorHAnsi" w:hAnsiTheme="minorHAnsi"/>
          <w:sz w:val="22"/>
          <w:szCs w:val="12"/>
          <w:lang w:eastAsia="de-DE"/>
        </w:rPr>
      </w:pPr>
    </w:p>
    <w:p w:rsidR="00AB0BC9" w:rsidRPr="00300460" w:rsidRDefault="00AB0BC9" w:rsidP="00AB0BC9">
      <w:pPr>
        <w:spacing w:after="0" w:line="150" w:lineRule="atLeast"/>
        <w:textAlignment w:val="baseline"/>
        <w:rPr>
          <w:rFonts w:asciiTheme="minorHAnsi" w:hAnsiTheme="minorHAnsi"/>
          <w:sz w:val="22"/>
          <w:szCs w:val="12"/>
          <w:lang w:eastAsia="de-DE"/>
        </w:rPr>
      </w:pPr>
      <w:r w:rsidRPr="00300460">
        <w:rPr>
          <w:rFonts w:asciiTheme="minorHAnsi" w:hAnsiTheme="minorHAnsi"/>
          <w:i/>
          <w:iCs/>
          <w:sz w:val="22"/>
          <w:lang w:eastAsia="de-DE"/>
        </w:rPr>
        <w:t>Außerdem fordern wir die EU und ihre Mitgliedstaaten auf, sich für das aktuell verhandelte UN-Abkommen (Binding Treaty) einzusetzen, das Konzerne für Menschenrechtsverstöße zur Rechenschaft zieht und damit </w:t>
      </w:r>
      <w:r w:rsidRPr="00300460">
        <w:rPr>
          <w:rFonts w:asciiTheme="minorHAnsi" w:hAnsiTheme="minorHAnsi"/>
          <w:b/>
          <w:bCs/>
          <w:i/>
          <w:iCs/>
          <w:sz w:val="22"/>
          <w:lang w:eastAsia="de-DE"/>
        </w:rPr>
        <w:t>ihre Straflosigkeit beendet</w:t>
      </w:r>
      <w:r w:rsidRPr="00300460">
        <w:rPr>
          <w:rFonts w:asciiTheme="minorHAnsi" w:hAnsiTheme="minorHAnsi"/>
          <w:i/>
          <w:iCs/>
          <w:sz w:val="22"/>
          <w:lang w:eastAsia="de-DE"/>
        </w:rPr>
        <w:t>.</w:t>
      </w:r>
    </w:p>
    <w:p w:rsidR="00AB0BC9" w:rsidRPr="00300460" w:rsidRDefault="00AB0BC9" w:rsidP="00AB0BC9">
      <w:pPr>
        <w:spacing w:after="0" w:line="150" w:lineRule="atLeast"/>
        <w:textAlignment w:val="baseline"/>
        <w:rPr>
          <w:rFonts w:asciiTheme="minorHAnsi" w:hAnsiTheme="minorHAnsi"/>
          <w:sz w:val="22"/>
          <w:szCs w:val="12"/>
          <w:lang w:eastAsia="de-DE"/>
        </w:rPr>
      </w:pPr>
      <w:r w:rsidRPr="00300460">
        <w:rPr>
          <w:rFonts w:asciiTheme="minorHAnsi" w:hAnsiTheme="minorHAnsi"/>
          <w:i/>
          <w:iCs/>
          <w:sz w:val="22"/>
          <w:lang w:eastAsia="de-DE"/>
        </w:rPr>
        <w:t>Die EU und ihre Mitgliedstaaten müssen Konzerne gesetzlich verpflichten, in Auslandsgeschäften die Menschenrechte sowie Umwelt- und Sozialstandards zu achten.</w:t>
      </w:r>
    </w:p>
    <w:p w:rsidR="00AB0BC9" w:rsidRPr="00300460" w:rsidRDefault="00AB0BC9" w:rsidP="00AB0BC9">
      <w:pPr>
        <w:spacing w:after="0" w:line="150" w:lineRule="atLeast"/>
        <w:textAlignment w:val="baseline"/>
        <w:rPr>
          <w:i/>
          <w:iCs/>
          <w:sz w:val="22"/>
          <w:lang w:eastAsia="de-DE"/>
        </w:rPr>
      </w:pPr>
      <w:r w:rsidRPr="00300460">
        <w:rPr>
          <w:rFonts w:asciiTheme="minorHAnsi" w:hAnsiTheme="minorHAnsi"/>
          <w:i/>
          <w:iCs/>
          <w:sz w:val="22"/>
          <w:lang w:eastAsia="de-DE"/>
        </w:rPr>
        <w:t>Betroffene von Menschenrechtsverstößen durch Konzerne müssen Zugang zu Gerichten haben."</w:t>
      </w:r>
    </w:p>
    <w:p w:rsidR="00AB0BC9" w:rsidRPr="00300460" w:rsidRDefault="00AB0BC9" w:rsidP="00AB0BC9">
      <w:pPr>
        <w:spacing w:after="0" w:line="150" w:lineRule="atLeast"/>
        <w:textAlignment w:val="baseline"/>
        <w:rPr>
          <w:i/>
          <w:iCs/>
          <w:sz w:val="22"/>
          <w:lang w:eastAsia="de-DE"/>
        </w:rPr>
      </w:pPr>
    </w:p>
    <w:p w:rsidR="00AB0BC9" w:rsidRPr="00FC55F4" w:rsidRDefault="00AB0BC9" w:rsidP="00AB0BC9">
      <w:pPr>
        <w:pStyle w:val="berschrift1"/>
        <w:spacing w:beforeLines="0" w:afterLines="0" w:line="348" w:lineRule="atLeast"/>
        <w:textAlignment w:val="baseline"/>
        <w:rPr>
          <w:rFonts w:asciiTheme="minorHAnsi" w:hAnsiTheme="minorHAnsi"/>
          <w:bCs/>
          <w:sz w:val="22"/>
          <w:szCs w:val="21"/>
        </w:rPr>
      </w:pPr>
      <w:r w:rsidRPr="00FC55F4">
        <w:rPr>
          <w:rFonts w:asciiTheme="minorHAnsi" w:hAnsiTheme="minorHAnsi" w:cs="Times New Roman"/>
          <w:iCs/>
          <w:sz w:val="22"/>
        </w:rPr>
        <w:t>Bitte unterzeichnen auch Sie</w:t>
      </w:r>
      <w:r w:rsidRPr="00FC55F4">
        <w:rPr>
          <w:rFonts w:asciiTheme="minorHAnsi" w:hAnsiTheme="minorHAnsi"/>
          <w:bCs/>
          <w:color w:val="2056A3"/>
          <w:sz w:val="22"/>
          <w:szCs w:val="21"/>
        </w:rPr>
        <w:t xml:space="preserve">: </w:t>
      </w:r>
    </w:p>
    <w:p w:rsidR="00B01D2C" w:rsidRDefault="007A53D9" w:rsidP="00AB0BC9">
      <w:pPr>
        <w:pStyle w:val="berschrift1"/>
        <w:spacing w:beforeLines="0" w:afterLines="0"/>
        <w:textAlignment w:val="baseline"/>
        <w:rPr>
          <w:rFonts w:asciiTheme="minorHAnsi" w:hAnsiTheme="minorHAnsi"/>
          <w:sz w:val="22"/>
        </w:rPr>
      </w:pPr>
      <w:hyperlink r:id="rId6" w:history="1">
        <w:proofErr w:type="spellStart"/>
        <w:r w:rsidR="00B01D2C" w:rsidRPr="00B01D2C">
          <w:rPr>
            <w:rFonts w:ascii="Palatino" w:hAnsi="Palatino" w:cs="Palatino"/>
            <w:sz w:val="24"/>
            <w:szCs w:val="36"/>
            <w:u w:val="single" w:color="386EFF"/>
          </w:rPr>
          <w:t>attac.de/konzernklage</w:t>
        </w:r>
        <w:proofErr w:type="spellEnd"/>
      </w:hyperlink>
    </w:p>
    <w:p w:rsidR="00592C12" w:rsidRDefault="00592C12" w:rsidP="00592C12">
      <w:pPr>
        <w:spacing w:after="0"/>
        <w:jc w:val="right"/>
        <w:rPr>
          <w:b/>
        </w:rPr>
      </w:pPr>
      <w:r>
        <w:rPr>
          <w:b/>
        </w:rPr>
        <w:t>Siehe auch Rückseite!</w:t>
      </w:r>
    </w:p>
    <w:p w:rsidR="00592C12" w:rsidRDefault="00592C12" w:rsidP="00AB0BC9">
      <w:pPr>
        <w:pStyle w:val="berschrift1"/>
        <w:spacing w:beforeLines="0" w:afterLines="0"/>
        <w:jc w:val="right"/>
        <w:textAlignment w:val="baseline"/>
        <w:rPr>
          <w:rFonts w:asciiTheme="minorHAnsi" w:hAnsiTheme="minorHAnsi"/>
          <w:b w:val="0"/>
          <w:sz w:val="16"/>
        </w:rPr>
      </w:pPr>
    </w:p>
    <w:p w:rsidR="007908C8" w:rsidRPr="00AB0BC9" w:rsidRDefault="00AB0BC9" w:rsidP="00AB0BC9">
      <w:pPr>
        <w:pStyle w:val="berschrift1"/>
        <w:spacing w:beforeLines="0" w:afterLines="0"/>
        <w:jc w:val="right"/>
        <w:textAlignment w:val="baseline"/>
        <w:rPr>
          <w:rFonts w:asciiTheme="minorHAnsi" w:hAnsiTheme="minorHAnsi"/>
          <w:b w:val="0"/>
          <w:sz w:val="16"/>
        </w:rPr>
      </w:pPr>
      <w:proofErr w:type="spellStart"/>
      <w:r w:rsidRPr="00AB0BC9">
        <w:rPr>
          <w:rFonts w:asciiTheme="minorHAnsi" w:hAnsiTheme="minorHAnsi"/>
          <w:b w:val="0"/>
          <w:sz w:val="16"/>
        </w:rPr>
        <w:t>V.i.S.d.P</w:t>
      </w:r>
      <w:proofErr w:type="spellEnd"/>
      <w:r w:rsidRPr="00AB0BC9">
        <w:rPr>
          <w:rFonts w:asciiTheme="minorHAnsi" w:hAnsiTheme="minorHAnsi"/>
          <w:b w:val="0"/>
          <w:sz w:val="16"/>
        </w:rPr>
        <w:t xml:space="preserve">. Barbara Volhard, </w:t>
      </w:r>
      <w:proofErr w:type="spellStart"/>
      <w:r w:rsidRPr="00AB0BC9">
        <w:rPr>
          <w:rFonts w:asciiTheme="minorHAnsi" w:hAnsiTheme="minorHAnsi"/>
          <w:b w:val="0"/>
          <w:sz w:val="16"/>
        </w:rPr>
        <w:t>Wildtalstr</w:t>
      </w:r>
      <w:proofErr w:type="spellEnd"/>
      <w:r w:rsidRPr="00AB0BC9">
        <w:rPr>
          <w:rFonts w:asciiTheme="minorHAnsi" w:hAnsiTheme="minorHAnsi"/>
          <w:b w:val="0"/>
          <w:sz w:val="16"/>
        </w:rPr>
        <w:t>. 14 a, 79108 Freiburg</w:t>
      </w:r>
    </w:p>
    <w:sectPr w:rsidR="007908C8" w:rsidRPr="00AB0BC9" w:rsidSect="00E541DF">
      <w:pgSz w:w="16838" w:h="11899" w:orient="landscape"/>
      <w:pgMar w:top="284" w:right="1134" w:bottom="284" w:left="1134" w:header="709" w:footer="709" w:gutter="0"/>
      <w:cols w:num="2" w:space="1985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C42EEA"/>
    <w:rsid w:val="00077B56"/>
    <w:rsid w:val="000B466E"/>
    <w:rsid w:val="000D2CA3"/>
    <w:rsid w:val="000E4650"/>
    <w:rsid w:val="000F6861"/>
    <w:rsid w:val="00190A69"/>
    <w:rsid w:val="0020395F"/>
    <w:rsid w:val="0021111A"/>
    <w:rsid w:val="00216279"/>
    <w:rsid w:val="00221935"/>
    <w:rsid w:val="00251DC1"/>
    <w:rsid w:val="002B1E0F"/>
    <w:rsid w:val="002F4653"/>
    <w:rsid w:val="002F469D"/>
    <w:rsid w:val="00300460"/>
    <w:rsid w:val="00323E5E"/>
    <w:rsid w:val="00367D4B"/>
    <w:rsid w:val="003A5202"/>
    <w:rsid w:val="003E569E"/>
    <w:rsid w:val="003F2F4F"/>
    <w:rsid w:val="003F79CA"/>
    <w:rsid w:val="004328B0"/>
    <w:rsid w:val="00445734"/>
    <w:rsid w:val="004B4747"/>
    <w:rsid w:val="004C0AFC"/>
    <w:rsid w:val="004D23BC"/>
    <w:rsid w:val="004D6602"/>
    <w:rsid w:val="00517659"/>
    <w:rsid w:val="00545528"/>
    <w:rsid w:val="00551009"/>
    <w:rsid w:val="00574009"/>
    <w:rsid w:val="00592C12"/>
    <w:rsid w:val="00647684"/>
    <w:rsid w:val="006942B8"/>
    <w:rsid w:val="006A7533"/>
    <w:rsid w:val="006B6658"/>
    <w:rsid w:val="006E596E"/>
    <w:rsid w:val="006F39DB"/>
    <w:rsid w:val="00703420"/>
    <w:rsid w:val="00724B55"/>
    <w:rsid w:val="00755C79"/>
    <w:rsid w:val="00772BBB"/>
    <w:rsid w:val="007749FA"/>
    <w:rsid w:val="007908C8"/>
    <w:rsid w:val="007A53D9"/>
    <w:rsid w:val="007E1FB9"/>
    <w:rsid w:val="007F4FB8"/>
    <w:rsid w:val="0080419F"/>
    <w:rsid w:val="00833DF5"/>
    <w:rsid w:val="00856943"/>
    <w:rsid w:val="00866E22"/>
    <w:rsid w:val="008745EB"/>
    <w:rsid w:val="00941C53"/>
    <w:rsid w:val="00945FC3"/>
    <w:rsid w:val="00962AAD"/>
    <w:rsid w:val="00963AE0"/>
    <w:rsid w:val="009D0F08"/>
    <w:rsid w:val="00AB0BC9"/>
    <w:rsid w:val="00AE0FA7"/>
    <w:rsid w:val="00AE25AD"/>
    <w:rsid w:val="00AF6301"/>
    <w:rsid w:val="00B01D2C"/>
    <w:rsid w:val="00B12610"/>
    <w:rsid w:val="00B4550B"/>
    <w:rsid w:val="00B91B96"/>
    <w:rsid w:val="00BB1600"/>
    <w:rsid w:val="00BC317A"/>
    <w:rsid w:val="00C42EEA"/>
    <w:rsid w:val="00CF593B"/>
    <w:rsid w:val="00D64F1F"/>
    <w:rsid w:val="00D67D28"/>
    <w:rsid w:val="00D97934"/>
    <w:rsid w:val="00DF5829"/>
    <w:rsid w:val="00E541DF"/>
    <w:rsid w:val="00F13929"/>
    <w:rsid w:val="00F57BC4"/>
    <w:rsid w:val="00FC55F4"/>
    <w:rsid w:val="00FD1401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569E"/>
    <w:pPr>
      <w:spacing w:after="200"/>
    </w:pPr>
    <w:rPr>
      <w:sz w:val="24"/>
      <w:szCs w:val="20"/>
      <w:lang w:eastAsia="en-US"/>
    </w:rPr>
  </w:style>
  <w:style w:type="paragraph" w:styleId="berschrift1">
    <w:name w:val="heading 1"/>
    <w:basedOn w:val="Standard"/>
    <w:link w:val="berschrift1Zeichen"/>
    <w:uiPriority w:val="9"/>
    <w:locked/>
    <w:rsid w:val="004328B0"/>
    <w:pPr>
      <w:spacing w:beforeLines="1" w:afterLines="1"/>
      <w:outlineLvl w:val="0"/>
    </w:pPr>
    <w:rPr>
      <w:rFonts w:ascii="Times" w:eastAsiaTheme="minorHAnsi" w:hAnsi="Times" w:cstheme="minorBidi"/>
      <w:b/>
      <w:kern w:val="36"/>
      <w:sz w:val="48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99"/>
    <w:rsid w:val="009D0F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eichen">
    <w:name w:val="Überschrift 1 Zeichen"/>
    <w:basedOn w:val="Absatzstandardschriftart"/>
    <w:link w:val="berschrift1"/>
    <w:uiPriority w:val="9"/>
    <w:rsid w:val="004328B0"/>
    <w:rPr>
      <w:rFonts w:ascii="Times" w:eastAsiaTheme="minorHAnsi" w:hAnsi="Times" w:cstheme="minorBidi"/>
      <w:b/>
      <w:kern w:val="36"/>
      <w:sz w:val="48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300460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AB0B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attac.de/konzernklage" TargetMode="External"/><Relationship Id="rId6" Type="http://schemas.openxmlformats.org/officeDocument/2006/relationships/hyperlink" Target="http://attac.de/konzernklage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3818</Characters>
  <Application>Microsoft Word 12.0.0</Application>
  <DocSecurity>0</DocSecurity>
  <Lines>76</Lines>
  <Paragraphs>21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Verballhornung der Europahymne von Barbara Volhard:</dc:title>
  <dc:subject/>
  <dc:creator>Barbara Volhard</dc:creator>
  <cp:keywords/>
  <dc:description/>
  <cp:lastModifiedBy>Barbara Volhard</cp:lastModifiedBy>
  <cp:revision>27</cp:revision>
  <dcterms:created xsi:type="dcterms:W3CDTF">2019-03-12T16:08:00Z</dcterms:created>
  <dcterms:modified xsi:type="dcterms:W3CDTF">2019-04-15T13:27:00Z</dcterms:modified>
</cp:coreProperties>
</file>