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A597B" w14:textId="408BDF55" w:rsidR="00193757" w:rsidRPr="00107A26" w:rsidRDefault="00193757" w:rsidP="00107A26">
      <w:pPr>
        <w:pStyle w:val="KeinLeerraum"/>
        <w:spacing w:line="276" w:lineRule="auto"/>
        <w:ind w:right="-142"/>
        <w:rPr>
          <w:rFonts w:ascii="Arial" w:hAnsi="Arial" w:cs="Arial"/>
          <w:b/>
          <w:sz w:val="24"/>
          <w:szCs w:val="24"/>
        </w:rPr>
      </w:pPr>
      <w:r>
        <w:rPr>
          <w:rStyle w:val="berschrift1Zchn"/>
        </w:rPr>
        <w:t>Protokoll</w:t>
      </w:r>
      <w:r w:rsidR="00620209" w:rsidRPr="000A5E0D">
        <w:rPr>
          <w:rStyle w:val="berschrift1Zchn"/>
        </w:rPr>
        <w:t xml:space="preserve"> </w:t>
      </w:r>
      <w:r w:rsidR="00485FFA" w:rsidRPr="000A5E0D">
        <w:rPr>
          <w:rStyle w:val="berschrift1Zchn"/>
        </w:rPr>
        <w:t xml:space="preserve">33. Sitzung des Wissenschaftlichen Beirats </w:t>
      </w:r>
      <w:r w:rsidR="000A5E0D">
        <w:rPr>
          <w:rStyle w:val="berschrift1Zchn"/>
        </w:rPr>
        <w:br/>
      </w:r>
      <w:r w:rsidR="00485FFA" w:rsidRPr="000A5E0D">
        <w:rPr>
          <w:rStyle w:val="berschrift1Zchn"/>
        </w:rPr>
        <w:t>am 7. Februar 2014 in Berlin</w:t>
      </w:r>
      <w:r w:rsidR="00485FFA" w:rsidRPr="00D31299">
        <w:rPr>
          <w:rFonts w:ascii="Arial" w:hAnsi="Arial" w:cs="Arial"/>
          <w:b/>
          <w:sz w:val="24"/>
          <w:szCs w:val="24"/>
        </w:rPr>
        <w:t xml:space="preserve"> </w:t>
      </w:r>
      <w:r w:rsidR="000A5E0D">
        <w:rPr>
          <w:rFonts w:ascii="Arial" w:hAnsi="Arial" w:cs="Arial"/>
          <w:sz w:val="24"/>
          <w:szCs w:val="24"/>
        </w:rPr>
        <w:br/>
      </w:r>
      <w:proofErr w:type="spellStart"/>
      <w:r w:rsidR="0098571E">
        <w:rPr>
          <w:rFonts w:ascii="Arial" w:hAnsi="Arial" w:cs="Arial"/>
          <w:i/>
        </w:rPr>
        <w:t>TeilnehmerInnen</w:t>
      </w:r>
      <w:proofErr w:type="spellEnd"/>
      <w:r w:rsidRPr="003A52AF">
        <w:rPr>
          <w:rFonts w:ascii="Arial" w:hAnsi="Arial" w:cs="Arial"/>
          <w:i/>
        </w:rPr>
        <w:t xml:space="preserve">: Peter </w:t>
      </w:r>
      <w:proofErr w:type="spellStart"/>
      <w:r w:rsidRPr="003A52AF">
        <w:rPr>
          <w:rFonts w:ascii="Arial" w:hAnsi="Arial" w:cs="Arial"/>
          <w:i/>
        </w:rPr>
        <w:t>Degis</w:t>
      </w:r>
      <w:r w:rsidR="00EF7638">
        <w:rPr>
          <w:rFonts w:ascii="Arial" w:hAnsi="Arial" w:cs="Arial"/>
          <w:i/>
        </w:rPr>
        <w:t>cher</w:t>
      </w:r>
      <w:proofErr w:type="spellEnd"/>
      <w:r w:rsidR="00EF7638">
        <w:rPr>
          <w:rFonts w:ascii="Arial" w:hAnsi="Arial" w:cs="Arial"/>
          <w:i/>
        </w:rPr>
        <w:t xml:space="preserve">, Gerd Steffens, Uli Brand, </w:t>
      </w:r>
      <w:r w:rsidRPr="003A52AF">
        <w:rPr>
          <w:rFonts w:ascii="Arial" w:hAnsi="Arial" w:cs="Arial"/>
          <w:i/>
        </w:rPr>
        <w:t xml:space="preserve">Thomas </w:t>
      </w:r>
      <w:proofErr w:type="spellStart"/>
      <w:r w:rsidRPr="003A52AF">
        <w:rPr>
          <w:rFonts w:ascii="Arial" w:hAnsi="Arial" w:cs="Arial"/>
          <w:i/>
        </w:rPr>
        <w:t>Sablowki</w:t>
      </w:r>
      <w:proofErr w:type="spellEnd"/>
      <w:r w:rsidRPr="003A52AF">
        <w:rPr>
          <w:rFonts w:ascii="Arial" w:hAnsi="Arial" w:cs="Arial"/>
          <w:i/>
        </w:rPr>
        <w:t>, Jürgen Schutte, Silke Ötsch, Dieter Rucht, Eric Sons, Steffen Lange, Thomas Weiß, Heike Knops, Peter Wahl, Ge</w:t>
      </w:r>
      <w:r w:rsidR="00EF7638">
        <w:rPr>
          <w:rFonts w:ascii="Arial" w:hAnsi="Arial" w:cs="Arial"/>
          <w:i/>
        </w:rPr>
        <w:t xml:space="preserve">rd </w:t>
      </w:r>
      <w:proofErr w:type="spellStart"/>
      <w:r w:rsidR="00EF7638">
        <w:rPr>
          <w:rFonts w:ascii="Arial" w:hAnsi="Arial" w:cs="Arial"/>
          <w:i/>
        </w:rPr>
        <w:t>Siebecke</w:t>
      </w:r>
      <w:proofErr w:type="spellEnd"/>
      <w:r w:rsidR="00EF7638">
        <w:rPr>
          <w:rFonts w:ascii="Arial" w:hAnsi="Arial" w:cs="Arial"/>
          <w:i/>
        </w:rPr>
        <w:t xml:space="preserve">, Michael Schneider, </w:t>
      </w:r>
      <w:r w:rsidRPr="003A52AF">
        <w:rPr>
          <w:rFonts w:ascii="Arial" w:hAnsi="Arial" w:cs="Arial"/>
          <w:i/>
        </w:rPr>
        <w:t xml:space="preserve">Christa Wichterich, Heide Gerstenberger, Stefan Thimmel, Birgit Mahnkopf, Elmar Altvater, Wolfgang Neef, Peter Strotmann, Klaus Meschkat, </w:t>
      </w:r>
      <w:r w:rsidRPr="003A52AF">
        <w:rPr>
          <w:rFonts w:ascii="Arial" w:hAnsi="Arial" w:cs="Arial"/>
          <w:bCs/>
          <w:i/>
        </w:rPr>
        <w:t>Tanja von Egan-Krieger</w:t>
      </w:r>
      <w:r w:rsidRPr="003A52AF">
        <w:rPr>
          <w:rFonts w:ascii="Arial" w:hAnsi="Arial" w:cs="Arial"/>
          <w:i/>
        </w:rPr>
        <w:t xml:space="preserve">, Christian Christen, </w:t>
      </w:r>
      <w:r w:rsidR="00EA1C56" w:rsidRPr="003A52AF">
        <w:rPr>
          <w:rFonts w:ascii="Arial" w:hAnsi="Arial" w:cs="Arial"/>
          <w:i/>
        </w:rPr>
        <w:t xml:space="preserve">Silke Ötsch, </w:t>
      </w:r>
      <w:r w:rsidRPr="003A52AF">
        <w:rPr>
          <w:rFonts w:ascii="Arial" w:hAnsi="Arial" w:cs="Arial"/>
          <w:bCs/>
          <w:i/>
        </w:rPr>
        <w:t>Urs Müller-Plantenberg, Christoph Mayer (Protokoll)</w:t>
      </w:r>
    </w:p>
    <w:p w14:paraId="5BC79FFE" w14:textId="77777777" w:rsidR="00F75A2D" w:rsidRPr="00EA1C56" w:rsidRDefault="00F75A2D" w:rsidP="00D813EA">
      <w:pPr>
        <w:pStyle w:val="berschrift2"/>
      </w:pPr>
      <w:r w:rsidRPr="00EA1C56">
        <w:t>Begrüßung, Tagesordnung, Aufnahme neuer Mitglieder</w:t>
      </w:r>
    </w:p>
    <w:p w14:paraId="1451CB16" w14:textId="389D2CFF" w:rsidR="00D813EA" w:rsidRPr="001B1C95" w:rsidRDefault="001B1C95" w:rsidP="00D813EA">
      <w:pPr>
        <w:pStyle w:val="KeinLeerraum"/>
        <w:rPr>
          <w:rFonts w:ascii="Arial" w:hAnsi="Arial" w:cs="Arial"/>
          <w:sz w:val="24"/>
          <w:szCs w:val="24"/>
        </w:rPr>
      </w:pPr>
      <w:r w:rsidRPr="001B1C95">
        <w:rPr>
          <w:rFonts w:ascii="Arial" w:hAnsi="Arial" w:cs="Arial"/>
          <w:sz w:val="24"/>
          <w:szCs w:val="24"/>
        </w:rPr>
        <w:t xml:space="preserve">Prof. </w:t>
      </w:r>
      <w:r w:rsidR="002F7379">
        <w:rPr>
          <w:rFonts w:ascii="Arial" w:hAnsi="Arial" w:cs="Arial"/>
          <w:sz w:val="24"/>
          <w:szCs w:val="24"/>
        </w:rPr>
        <w:t xml:space="preserve">Dr. </w:t>
      </w:r>
      <w:r w:rsidRPr="001B1C95">
        <w:rPr>
          <w:rFonts w:ascii="Arial" w:hAnsi="Arial" w:cs="Arial"/>
          <w:sz w:val="24"/>
          <w:szCs w:val="24"/>
        </w:rPr>
        <w:t xml:space="preserve">Peter Degischer von Attac Österreich wird begrüßt. Peter Degischer ist </w:t>
      </w:r>
      <w:r w:rsidRPr="001B1C95">
        <w:rPr>
          <w:rFonts w:ascii="Arial" w:hAnsi="Arial" w:cs="Arial"/>
          <w:color w:val="000000"/>
          <w:sz w:val="24"/>
          <w:szCs w:val="24"/>
        </w:rPr>
        <w:t xml:space="preserve">Mitinitiator der Sondierung bezüglich der Einrichtung eines wissenschaftlichen Beirates </w:t>
      </w:r>
      <w:r w:rsidR="00945DC1">
        <w:rPr>
          <w:rFonts w:ascii="Arial" w:hAnsi="Arial" w:cs="Arial"/>
          <w:color w:val="000000"/>
          <w:sz w:val="24"/>
          <w:szCs w:val="24"/>
        </w:rPr>
        <w:t>für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70103" w:rsidRPr="001B1C95">
        <w:rPr>
          <w:rFonts w:ascii="Arial" w:hAnsi="Arial" w:cs="Arial"/>
          <w:sz w:val="24"/>
          <w:szCs w:val="24"/>
        </w:rPr>
        <w:t>Attac</w:t>
      </w:r>
      <w:r w:rsidRPr="001B1C95">
        <w:rPr>
          <w:rFonts w:ascii="Arial" w:hAnsi="Arial" w:cs="Arial"/>
          <w:sz w:val="24"/>
          <w:szCs w:val="24"/>
        </w:rPr>
        <w:t xml:space="preserve"> Österreich</w:t>
      </w:r>
      <w:r w:rsidR="00942863">
        <w:rPr>
          <w:rFonts w:ascii="Arial" w:hAnsi="Arial" w:cs="Arial"/>
          <w:sz w:val="24"/>
          <w:szCs w:val="24"/>
        </w:rPr>
        <w:t xml:space="preserve"> und wurde aus diesem Grund zur 33. Beiratssitzung eingeladen.</w:t>
      </w:r>
    </w:p>
    <w:p w14:paraId="20E8CF7B" w14:textId="77777777" w:rsidR="00606ED3" w:rsidRPr="00D813EA" w:rsidRDefault="00D813EA" w:rsidP="00D813EA">
      <w:pPr>
        <w:pStyle w:val="KeinLeerraum"/>
        <w:rPr>
          <w:rFonts w:ascii="Arial" w:hAnsi="Arial" w:cs="Arial"/>
          <w:sz w:val="24"/>
          <w:szCs w:val="24"/>
        </w:rPr>
      </w:pPr>
      <w:r w:rsidRPr="00D813EA">
        <w:rPr>
          <w:rFonts w:ascii="Arial" w:hAnsi="Arial" w:cs="Arial"/>
          <w:sz w:val="24"/>
          <w:szCs w:val="24"/>
        </w:rPr>
        <w:t>D</w:t>
      </w:r>
      <w:r w:rsidR="002F7379">
        <w:rPr>
          <w:rFonts w:ascii="Arial" w:hAnsi="Arial" w:cs="Arial"/>
          <w:sz w:val="24"/>
          <w:szCs w:val="24"/>
        </w:rPr>
        <w:t>r. Günter Berg wird</w:t>
      </w:r>
      <w:r w:rsidR="00A70103" w:rsidRPr="00D813EA">
        <w:rPr>
          <w:rFonts w:ascii="Arial" w:hAnsi="Arial" w:cs="Arial"/>
          <w:sz w:val="24"/>
          <w:szCs w:val="24"/>
        </w:rPr>
        <w:t xml:space="preserve"> als neues Mitglied in den Wissenschaftlichen Beirat aufgenommen.</w:t>
      </w:r>
    </w:p>
    <w:p w14:paraId="1E6C55E9" w14:textId="77777777" w:rsidR="00D31299" w:rsidRDefault="00A84C80" w:rsidP="001B1C95">
      <w:pPr>
        <w:pStyle w:val="berschrift2"/>
        <w:spacing w:line="240" w:lineRule="auto"/>
        <w:rPr>
          <w:rFonts w:eastAsia="Times New Roman"/>
          <w:lang w:eastAsia="de-DE"/>
        </w:rPr>
      </w:pPr>
      <w:r>
        <w:t>Plenumsdiskussion</w:t>
      </w:r>
      <w:r w:rsidR="00F51A4E">
        <w:t xml:space="preserve"> </w:t>
      </w:r>
      <w:r w:rsidR="00ED3708" w:rsidRPr="00D31299">
        <w:t>„</w:t>
      </w:r>
      <w:r w:rsidR="00B33690">
        <w:rPr>
          <w:rFonts w:eastAsia="Times New Roman"/>
          <w:lang w:eastAsia="de-DE"/>
        </w:rPr>
        <w:t>Perspektiven g</w:t>
      </w:r>
      <w:r w:rsidR="00620209" w:rsidRPr="00D31299">
        <w:rPr>
          <w:rFonts w:eastAsia="Times New Roman"/>
          <w:lang w:eastAsia="de-DE"/>
        </w:rPr>
        <w:t>esellschaftlichen Wandels. Normative Anforderungen einer gestaltenden, emanzipatorischen Transformation“</w:t>
      </w:r>
    </w:p>
    <w:p w14:paraId="3D289646" w14:textId="42A89525" w:rsidR="00EA1C56" w:rsidRDefault="00485FFA" w:rsidP="00EA1C56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r w:rsidRPr="00D31299">
        <w:rPr>
          <w:rFonts w:ascii="Arial" w:hAnsi="Arial" w:cs="Arial"/>
          <w:sz w:val="24"/>
          <w:szCs w:val="24"/>
        </w:rPr>
        <w:t>Birgit Mahnkopf</w:t>
      </w:r>
      <w:r w:rsidR="00C6728D" w:rsidRPr="00D31299">
        <w:rPr>
          <w:rFonts w:ascii="Arial" w:hAnsi="Arial" w:cs="Arial"/>
          <w:sz w:val="24"/>
          <w:szCs w:val="24"/>
        </w:rPr>
        <w:t xml:space="preserve"> </w:t>
      </w:r>
      <w:r w:rsidR="00107A26">
        <w:rPr>
          <w:rFonts w:ascii="Arial" w:hAnsi="Arial" w:cs="Arial"/>
          <w:sz w:val="24"/>
          <w:szCs w:val="24"/>
        </w:rPr>
        <w:t xml:space="preserve">und </w:t>
      </w:r>
      <w:r w:rsidRPr="00D31299">
        <w:rPr>
          <w:rFonts w:ascii="Arial" w:hAnsi="Arial" w:cs="Arial"/>
          <w:sz w:val="24"/>
          <w:szCs w:val="24"/>
        </w:rPr>
        <w:t>Uli Brand</w:t>
      </w:r>
      <w:r w:rsidR="0098571E">
        <w:rPr>
          <w:rFonts w:ascii="Arial" w:hAnsi="Arial" w:cs="Arial"/>
          <w:sz w:val="24"/>
          <w:szCs w:val="24"/>
        </w:rPr>
        <w:t xml:space="preserve"> </w:t>
      </w:r>
      <w:r w:rsidR="00A113B0">
        <w:rPr>
          <w:rFonts w:ascii="Arial" w:hAnsi="Arial" w:cs="Arial"/>
          <w:sz w:val="24"/>
          <w:szCs w:val="24"/>
        </w:rPr>
        <w:t xml:space="preserve">eröffnen </w:t>
      </w:r>
      <w:r w:rsidR="00945DC1">
        <w:rPr>
          <w:rFonts w:ascii="Arial" w:hAnsi="Arial" w:cs="Arial"/>
          <w:sz w:val="24"/>
          <w:szCs w:val="24"/>
        </w:rPr>
        <w:t>das Seminar</w:t>
      </w:r>
      <w:r w:rsidR="00A113B0">
        <w:rPr>
          <w:rFonts w:ascii="Arial" w:hAnsi="Arial" w:cs="Arial"/>
          <w:sz w:val="24"/>
          <w:szCs w:val="24"/>
        </w:rPr>
        <w:t xml:space="preserve"> mit</w:t>
      </w:r>
      <w:r w:rsidR="0098571E">
        <w:rPr>
          <w:rFonts w:ascii="Arial" w:hAnsi="Arial" w:cs="Arial"/>
          <w:sz w:val="24"/>
          <w:szCs w:val="24"/>
        </w:rPr>
        <w:t xml:space="preserve"> Kurzreferaten.</w:t>
      </w:r>
      <w:r w:rsidR="00A113B0">
        <w:rPr>
          <w:rFonts w:ascii="Arial" w:hAnsi="Arial" w:cs="Arial"/>
          <w:sz w:val="24"/>
          <w:szCs w:val="24"/>
        </w:rPr>
        <w:t xml:space="preserve"> </w:t>
      </w:r>
      <w:r w:rsidR="00942863">
        <w:rPr>
          <w:rFonts w:ascii="Arial" w:hAnsi="Arial" w:cs="Arial"/>
          <w:sz w:val="24"/>
          <w:szCs w:val="24"/>
        </w:rPr>
        <w:t xml:space="preserve">Für zukünftige Diskussionen im Beirat werden </w:t>
      </w:r>
      <w:r w:rsidR="00EF7638">
        <w:rPr>
          <w:rFonts w:ascii="Arial" w:hAnsi="Arial" w:cs="Arial"/>
          <w:sz w:val="24"/>
          <w:szCs w:val="24"/>
        </w:rPr>
        <w:t>folgende</w:t>
      </w:r>
      <w:r w:rsidR="00942863">
        <w:rPr>
          <w:rFonts w:ascii="Arial" w:hAnsi="Arial" w:cs="Arial"/>
          <w:sz w:val="24"/>
          <w:szCs w:val="24"/>
        </w:rPr>
        <w:t xml:space="preserve"> Fragen und </w:t>
      </w:r>
      <w:r w:rsidR="00945DC1">
        <w:rPr>
          <w:rFonts w:ascii="Arial" w:hAnsi="Arial" w:cs="Arial"/>
          <w:sz w:val="24"/>
          <w:szCs w:val="24"/>
        </w:rPr>
        <w:t>Anknüpfungspunkte</w:t>
      </w:r>
      <w:r w:rsidR="001B1C95">
        <w:rPr>
          <w:rFonts w:ascii="Arial" w:hAnsi="Arial" w:cs="Arial"/>
          <w:sz w:val="24"/>
          <w:szCs w:val="24"/>
        </w:rPr>
        <w:t xml:space="preserve"> festgehalten:</w:t>
      </w:r>
    </w:p>
    <w:p w14:paraId="5919D1F8" w14:textId="7B15FD3A" w:rsidR="001B1C95" w:rsidRPr="00F51A4E" w:rsidRDefault="00945DC1" w:rsidP="001B1C95">
      <w:pPr>
        <w:pStyle w:val="KeinLeerraum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Bestimmung und V</w:t>
      </w:r>
      <w:r w:rsidR="000B2239">
        <w:rPr>
          <w:rFonts w:ascii="Arial" w:hAnsi="Arial" w:cs="Arial"/>
          <w:sz w:val="24"/>
          <w:szCs w:val="24"/>
        </w:rPr>
        <w:t>erwend</w:t>
      </w:r>
      <w:r>
        <w:rPr>
          <w:rFonts w:ascii="Arial" w:hAnsi="Arial" w:cs="Arial"/>
          <w:sz w:val="24"/>
          <w:szCs w:val="24"/>
        </w:rPr>
        <w:t xml:space="preserve">ung der in der Diskussion verwendeten </w:t>
      </w:r>
      <w:r w:rsidR="001B1C95">
        <w:rPr>
          <w:rFonts w:ascii="Arial" w:hAnsi="Arial" w:cs="Arial"/>
          <w:sz w:val="24"/>
          <w:szCs w:val="24"/>
        </w:rPr>
        <w:t xml:space="preserve">Begriffe </w:t>
      </w:r>
      <w:r w:rsidR="00942863">
        <w:rPr>
          <w:rFonts w:ascii="Arial" w:hAnsi="Arial" w:cs="Arial"/>
          <w:sz w:val="24"/>
          <w:szCs w:val="24"/>
        </w:rPr>
        <w:t>(z.</w:t>
      </w:r>
      <w:r w:rsidR="000B2239">
        <w:rPr>
          <w:rFonts w:ascii="Arial" w:hAnsi="Arial" w:cs="Arial"/>
          <w:sz w:val="24"/>
          <w:szCs w:val="24"/>
        </w:rPr>
        <w:t>B.</w:t>
      </w:r>
      <w:r w:rsidR="001B1C95">
        <w:rPr>
          <w:rFonts w:ascii="Arial" w:hAnsi="Arial" w:cs="Arial"/>
          <w:sz w:val="24"/>
          <w:szCs w:val="24"/>
        </w:rPr>
        <w:t xml:space="preserve"> „doppelte </w:t>
      </w:r>
      <w:r w:rsidR="001B1C95" w:rsidRPr="00F51A4E">
        <w:rPr>
          <w:rFonts w:ascii="Arial" w:hAnsi="Arial" w:cs="Arial"/>
          <w:sz w:val="24"/>
          <w:szCs w:val="24"/>
        </w:rPr>
        <w:t>Transformation“</w:t>
      </w:r>
      <w:r w:rsidR="000B2239">
        <w:rPr>
          <w:rFonts w:ascii="Arial" w:hAnsi="Arial" w:cs="Arial"/>
          <w:sz w:val="24"/>
          <w:szCs w:val="24"/>
        </w:rPr>
        <w:t xml:space="preserve">) </w:t>
      </w:r>
      <w:r w:rsidR="00F51A4E" w:rsidRPr="00F51A4E">
        <w:rPr>
          <w:rFonts w:ascii="Arial" w:hAnsi="Arial" w:cs="Arial"/>
          <w:sz w:val="24"/>
          <w:szCs w:val="24"/>
        </w:rPr>
        <w:t>?</w:t>
      </w:r>
    </w:p>
    <w:p w14:paraId="4E990F6E" w14:textId="77777777" w:rsidR="00F51A4E" w:rsidRPr="00F51A4E" w:rsidRDefault="00F51A4E" w:rsidP="001B1C95">
      <w:pPr>
        <w:pStyle w:val="KeinLeerraum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51A4E">
        <w:rPr>
          <w:rFonts w:ascii="Arial" w:hAnsi="Arial" w:cs="Arial"/>
          <w:color w:val="000000"/>
          <w:sz w:val="24"/>
          <w:szCs w:val="24"/>
        </w:rPr>
        <w:t>Wie werden unterschiedliche Krisen bewertet (z. B. "Signalkrise")?</w:t>
      </w:r>
    </w:p>
    <w:p w14:paraId="60F1BDDC" w14:textId="77777777" w:rsidR="00EA1C56" w:rsidRPr="002F7379" w:rsidRDefault="00945DC1" w:rsidP="00EA1C56">
      <w:pPr>
        <w:pStyle w:val="KeinLeerraum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Welches sind die </w:t>
      </w:r>
      <w:r w:rsidR="00F51A4E" w:rsidRPr="00F51A4E">
        <w:rPr>
          <w:rFonts w:ascii="Arial" w:hAnsi="Arial" w:cs="Arial"/>
          <w:color w:val="000000"/>
          <w:sz w:val="24"/>
          <w:szCs w:val="24"/>
        </w:rPr>
        <w:t xml:space="preserve">Akteure </w:t>
      </w:r>
      <w:r>
        <w:rPr>
          <w:rFonts w:ascii="Arial" w:hAnsi="Arial" w:cs="Arial"/>
          <w:color w:val="000000"/>
          <w:sz w:val="24"/>
          <w:szCs w:val="24"/>
        </w:rPr>
        <w:t>für</w:t>
      </w:r>
      <w:r w:rsidR="00F51A4E" w:rsidRPr="00F51A4E">
        <w:rPr>
          <w:rFonts w:ascii="Arial" w:hAnsi="Arial" w:cs="Arial"/>
          <w:color w:val="000000"/>
          <w:sz w:val="24"/>
          <w:szCs w:val="24"/>
        </w:rPr>
        <w:t xml:space="preserve"> eine gesellscha</w:t>
      </w:r>
      <w:r>
        <w:rPr>
          <w:rFonts w:ascii="Arial" w:hAnsi="Arial" w:cs="Arial"/>
          <w:color w:val="000000"/>
          <w:sz w:val="24"/>
          <w:szCs w:val="24"/>
        </w:rPr>
        <w:t>ftliche Transformation</w:t>
      </w:r>
      <w:r w:rsidR="00F51A4E" w:rsidRPr="00F51A4E">
        <w:rPr>
          <w:rFonts w:ascii="Arial" w:hAnsi="Arial" w:cs="Arial"/>
          <w:color w:val="000000"/>
          <w:sz w:val="24"/>
          <w:szCs w:val="24"/>
        </w:rPr>
        <w:t>?</w:t>
      </w:r>
    </w:p>
    <w:p w14:paraId="350D8507" w14:textId="77777777" w:rsidR="002F7379" w:rsidRDefault="002F7379" w:rsidP="002F7379">
      <w:pPr>
        <w:pStyle w:val="KeinLeerraum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sollten Normen</w:t>
      </w:r>
      <w:r w:rsidR="000B2239">
        <w:rPr>
          <w:rFonts w:ascii="Arial" w:hAnsi="Arial" w:cs="Arial"/>
          <w:sz w:val="24"/>
          <w:szCs w:val="24"/>
        </w:rPr>
        <w:t xml:space="preserve"> (für eine Transformation)</w:t>
      </w:r>
      <w:r>
        <w:rPr>
          <w:rFonts w:ascii="Arial" w:hAnsi="Arial" w:cs="Arial"/>
          <w:sz w:val="24"/>
          <w:szCs w:val="24"/>
        </w:rPr>
        <w:t xml:space="preserve"> zustande kommen?</w:t>
      </w:r>
    </w:p>
    <w:p w14:paraId="62B52ACB" w14:textId="77777777" w:rsidR="00443DC4" w:rsidRPr="00443DC4" w:rsidRDefault="00443DC4" w:rsidP="00443DC4">
      <w:pPr>
        <w:pStyle w:val="berschrift2"/>
      </w:pPr>
      <w:r>
        <w:t xml:space="preserve">Neue </w:t>
      </w:r>
      <w:r w:rsidRPr="00D31299">
        <w:t>Beiratsmitglied</w:t>
      </w:r>
      <w:r>
        <w:t>er stellen ihre Arbeit vor</w:t>
      </w:r>
    </w:p>
    <w:p w14:paraId="5B379200" w14:textId="77777777" w:rsidR="00107A26" w:rsidRPr="00107A26" w:rsidRDefault="00107A26" w:rsidP="00107A26">
      <w:pPr>
        <w:pStyle w:val="KeinLeerraum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Jürgen Schutte </w:t>
      </w:r>
      <w:r w:rsidRPr="00D31299">
        <w:rPr>
          <w:rFonts w:ascii="Arial" w:hAnsi="Arial" w:cs="Arial"/>
          <w:sz w:val="24"/>
          <w:szCs w:val="24"/>
        </w:rPr>
        <w:t xml:space="preserve">zum Thema </w:t>
      </w:r>
      <w:r>
        <w:rPr>
          <w:rFonts w:ascii="Arial" w:hAnsi="Arial" w:cs="Arial"/>
          <w:sz w:val="24"/>
          <w:szCs w:val="24"/>
        </w:rPr>
        <w:t>„</w:t>
      </w:r>
      <w:r w:rsidRPr="00D31299">
        <w:rPr>
          <w:rFonts w:ascii="Arial" w:hAnsi="Arial" w:cs="Arial"/>
          <w:sz w:val="24"/>
          <w:szCs w:val="24"/>
        </w:rPr>
        <w:t>Privatisierung und Demokratie</w:t>
      </w:r>
      <w:r>
        <w:rPr>
          <w:rFonts w:ascii="Arial" w:hAnsi="Arial" w:cs="Arial"/>
          <w:sz w:val="24"/>
          <w:szCs w:val="24"/>
        </w:rPr>
        <w:t>“</w:t>
      </w:r>
    </w:p>
    <w:p w14:paraId="7DE8E52F" w14:textId="77777777" w:rsidR="00107A26" w:rsidRPr="00107A26" w:rsidRDefault="00107A26" w:rsidP="00107A26">
      <w:pPr>
        <w:pStyle w:val="KeinLeerraum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443DC4">
        <w:rPr>
          <w:rFonts w:ascii="Arial" w:hAnsi="Arial" w:cs="Arial"/>
          <w:sz w:val="24"/>
          <w:szCs w:val="24"/>
        </w:rPr>
        <w:t>Eric Sons zur „Erforschung kulturelle Bildungsprozesse benachteiligter Jugendlicher“</w:t>
      </w:r>
    </w:p>
    <w:p w14:paraId="49135C00" w14:textId="7296F58C" w:rsidR="007D02CB" w:rsidRPr="007D02CB" w:rsidRDefault="00443DC4" w:rsidP="00107A26">
      <w:pPr>
        <w:pStyle w:val="KeinLeerraum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107A26">
        <w:rPr>
          <w:rFonts w:ascii="Arial" w:hAnsi="Arial" w:cs="Arial"/>
          <w:sz w:val="24"/>
          <w:szCs w:val="24"/>
          <w:lang w:val="en-US"/>
        </w:rPr>
        <w:t xml:space="preserve">Steffen Lange </w:t>
      </w:r>
      <w:proofErr w:type="spellStart"/>
      <w:r w:rsidRPr="00107A26">
        <w:rPr>
          <w:rFonts w:ascii="Arial" w:hAnsi="Arial" w:cs="Arial"/>
          <w:sz w:val="24"/>
          <w:szCs w:val="24"/>
          <w:lang w:val="en-US"/>
        </w:rPr>
        <w:t>zum</w:t>
      </w:r>
      <w:proofErr w:type="spellEnd"/>
      <w:r w:rsidRPr="00107A2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07A26">
        <w:rPr>
          <w:rFonts w:ascii="Arial" w:hAnsi="Arial" w:cs="Arial"/>
          <w:sz w:val="24"/>
          <w:szCs w:val="24"/>
          <w:lang w:val="en-US"/>
        </w:rPr>
        <w:t>Thema</w:t>
      </w:r>
      <w:proofErr w:type="spellEnd"/>
      <w:r w:rsidRPr="00107A26">
        <w:rPr>
          <w:rFonts w:ascii="Arial" w:hAnsi="Arial" w:cs="Arial"/>
          <w:sz w:val="24"/>
          <w:szCs w:val="24"/>
          <w:lang w:val="en-US"/>
        </w:rPr>
        <w:t xml:space="preserve"> „</w:t>
      </w:r>
      <w:r w:rsidR="0004738B" w:rsidRPr="00107A26">
        <w:rPr>
          <w:rFonts w:ascii="Arial" w:hAnsi="Arial" w:cs="Arial"/>
          <w:sz w:val="24"/>
          <w:szCs w:val="24"/>
          <w:lang w:val="en-US"/>
        </w:rPr>
        <w:t xml:space="preserve">Macroeconomics of </w:t>
      </w:r>
      <w:proofErr w:type="spellStart"/>
      <w:r w:rsidR="0004738B" w:rsidRPr="00107A26">
        <w:rPr>
          <w:rFonts w:ascii="Arial" w:hAnsi="Arial" w:cs="Arial"/>
          <w:sz w:val="24"/>
          <w:szCs w:val="24"/>
          <w:lang w:val="en-US"/>
        </w:rPr>
        <w:t>degrowth</w:t>
      </w:r>
      <w:proofErr w:type="spellEnd"/>
      <w:r w:rsidRPr="00107A26">
        <w:rPr>
          <w:rFonts w:ascii="Arial" w:hAnsi="Arial" w:cs="Arial"/>
          <w:sz w:val="24"/>
          <w:szCs w:val="24"/>
          <w:lang w:val="en-US"/>
        </w:rPr>
        <w:t>“</w:t>
      </w:r>
    </w:p>
    <w:p w14:paraId="5F3E7CA2" w14:textId="5A2E9B94" w:rsidR="007D02CB" w:rsidRPr="007D02CB" w:rsidRDefault="007D02CB" w:rsidP="007D02CB">
      <w:pPr>
        <w:pStyle w:val="berschrift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Beginn o</w:t>
      </w:r>
      <w:r w:rsidRPr="007D02CB">
        <w:rPr>
          <w:sz w:val="28"/>
          <w:szCs w:val="28"/>
        </w:rPr>
        <w:t>rganisatorischer Teil der Sitzung</w:t>
      </w:r>
    </w:p>
    <w:p w14:paraId="13419DB8" w14:textId="77777777" w:rsidR="00ED3708" w:rsidRPr="001205A9" w:rsidRDefault="00ED3708" w:rsidP="007D02CB">
      <w:pPr>
        <w:pStyle w:val="berschrift2"/>
        <w:spacing w:line="240" w:lineRule="auto"/>
      </w:pPr>
      <w:r w:rsidRPr="001205A9">
        <w:t xml:space="preserve">Finanzen </w:t>
      </w:r>
    </w:p>
    <w:p w14:paraId="061D8FC9" w14:textId="4952F8B7" w:rsidR="001C2EB3" w:rsidRDefault="00086CA0" w:rsidP="00E343F2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Beiratskonto weist </w:t>
      </w:r>
      <w:r w:rsidR="00F04BF4">
        <w:rPr>
          <w:rFonts w:ascii="Arial" w:hAnsi="Arial" w:cs="Arial"/>
          <w:sz w:val="24"/>
          <w:szCs w:val="24"/>
        </w:rPr>
        <w:t xml:space="preserve">aktuell </w:t>
      </w:r>
      <w:r w:rsidR="00F51A4E">
        <w:rPr>
          <w:rFonts w:ascii="Arial" w:hAnsi="Arial" w:cs="Arial"/>
          <w:sz w:val="24"/>
          <w:szCs w:val="24"/>
        </w:rPr>
        <w:t>(</w:t>
      </w:r>
      <w:r w:rsidR="002F7379">
        <w:rPr>
          <w:rFonts w:ascii="Arial" w:hAnsi="Arial" w:cs="Arial"/>
          <w:sz w:val="24"/>
          <w:szCs w:val="24"/>
        </w:rPr>
        <w:t xml:space="preserve">Stand </w:t>
      </w:r>
      <w:r w:rsidR="00F51A4E">
        <w:rPr>
          <w:rFonts w:ascii="Arial" w:hAnsi="Arial" w:cs="Arial"/>
          <w:sz w:val="24"/>
          <w:szCs w:val="24"/>
        </w:rPr>
        <w:t>31.01.</w:t>
      </w:r>
      <w:r w:rsidR="00F04BF4">
        <w:rPr>
          <w:rFonts w:ascii="Arial" w:hAnsi="Arial" w:cs="Arial"/>
          <w:sz w:val="24"/>
          <w:szCs w:val="24"/>
        </w:rPr>
        <w:t xml:space="preserve">2014) </w:t>
      </w:r>
      <w:r w:rsidR="00F04BF4" w:rsidRPr="00F04BF4">
        <w:rPr>
          <w:rFonts w:ascii="Arial" w:hAnsi="Arial" w:cs="Arial"/>
          <w:sz w:val="24"/>
          <w:szCs w:val="24"/>
        </w:rPr>
        <w:t xml:space="preserve">einen Betrag von </w:t>
      </w:r>
      <w:r w:rsidR="00F04BF4" w:rsidRPr="00F04BF4">
        <w:rPr>
          <w:rFonts w:ascii="Arial" w:hAnsi="Arial" w:cs="Arial"/>
          <w:color w:val="000000"/>
          <w:sz w:val="24"/>
          <w:szCs w:val="24"/>
        </w:rPr>
        <w:t>3.886,53 €</w:t>
      </w:r>
      <w:r w:rsidRPr="00F04BF4">
        <w:rPr>
          <w:rFonts w:ascii="Arial" w:hAnsi="Arial" w:cs="Arial"/>
          <w:sz w:val="24"/>
          <w:szCs w:val="24"/>
        </w:rPr>
        <w:t xml:space="preserve"> auf.</w:t>
      </w:r>
      <w:r>
        <w:rPr>
          <w:rFonts w:ascii="Arial" w:hAnsi="Arial" w:cs="Arial"/>
          <w:sz w:val="24"/>
          <w:szCs w:val="24"/>
        </w:rPr>
        <w:t xml:space="preserve"> </w:t>
      </w:r>
      <w:r w:rsidR="00F04BF4">
        <w:rPr>
          <w:rFonts w:ascii="Arial" w:hAnsi="Arial" w:cs="Arial"/>
          <w:sz w:val="24"/>
          <w:szCs w:val="24"/>
        </w:rPr>
        <w:t>D</w:t>
      </w:r>
      <w:r w:rsidR="00F51A4E">
        <w:rPr>
          <w:rFonts w:ascii="Arial" w:hAnsi="Arial" w:cs="Arial"/>
          <w:sz w:val="24"/>
          <w:szCs w:val="24"/>
        </w:rPr>
        <w:t>ie laufenden Kosten (</w:t>
      </w:r>
      <w:r w:rsidR="0098571E">
        <w:rPr>
          <w:rFonts w:ascii="Arial" w:hAnsi="Arial" w:cs="Arial"/>
          <w:sz w:val="24"/>
          <w:szCs w:val="24"/>
        </w:rPr>
        <w:t xml:space="preserve">Honorar </w:t>
      </w:r>
      <w:r>
        <w:rPr>
          <w:rFonts w:ascii="Arial" w:hAnsi="Arial" w:cs="Arial"/>
          <w:sz w:val="24"/>
          <w:szCs w:val="24"/>
        </w:rPr>
        <w:t>Beiratskoordination)</w:t>
      </w:r>
      <w:r w:rsidR="00942863">
        <w:rPr>
          <w:rFonts w:ascii="Arial" w:hAnsi="Arial" w:cs="Arial"/>
          <w:sz w:val="24"/>
          <w:szCs w:val="24"/>
        </w:rPr>
        <w:t xml:space="preserve"> für 2014</w:t>
      </w:r>
      <w:r w:rsidR="00F04BF4">
        <w:rPr>
          <w:rFonts w:ascii="Arial" w:hAnsi="Arial" w:cs="Arial"/>
          <w:sz w:val="24"/>
          <w:szCs w:val="24"/>
        </w:rPr>
        <w:t xml:space="preserve"> sind </w:t>
      </w:r>
      <w:r w:rsidR="00DB6B85">
        <w:rPr>
          <w:rFonts w:ascii="Arial" w:hAnsi="Arial" w:cs="Arial"/>
          <w:sz w:val="24"/>
          <w:szCs w:val="24"/>
        </w:rPr>
        <w:t>durch diesen</w:t>
      </w:r>
      <w:r w:rsidR="00945DC1">
        <w:rPr>
          <w:rFonts w:ascii="Arial" w:hAnsi="Arial" w:cs="Arial"/>
          <w:sz w:val="24"/>
          <w:szCs w:val="24"/>
        </w:rPr>
        <w:t xml:space="preserve"> Betrag</w:t>
      </w:r>
      <w:r>
        <w:rPr>
          <w:rFonts w:ascii="Arial" w:hAnsi="Arial" w:cs="Arial"/>
          <w:sz w:val="24"/>
          <w:szCs w:val="24"/>
        </w:rPr>
        <w:t xml:space="preserve"> </w:t>
      </w:r>
      <w:r w:rsidR="00945DC1">
        <w:rPr>
          <w:rFonts w:ascii="Arial" w:hAnsi="Arial" w:cs="Arial"/>
          <w:sz w:val="24"/>
          <w:szCs w:val="24"/>
        </w:rPr>
        <w:t>gedeckt</w:t>
      </w:r>
      <w:r w:rsidR="00EF7638">
        <w:rPr>
          <w:rFonts w:ascii="Arial" w:hAnsi="Arial" w:cs="Arial"/>
          <w:sz w:val="24"/>
          <w:szCs w:val="24"/>
        </w:rPr>
        <w:t xml:space="preserve">, </w:t>
      </w:r>
      <w:r w:rsidR="00F2594B">
        <w:rPr>
          <w:rFonts w:ascii="Arial" w:hAnsi="Arial" w:cs="Arial"/>
          <w:sz w:val="24"/>
          <w:szCs w:val="24"/>
        </w:rPr>
        <w:t>Projekte des Beirats müssen über Drittgelder finanziert werden</w:t>
      </w:r>
      <w:r w:rsidR="00A113B0">
        <w:rPr>
          <w:rFonts w:ascii="Arial" w:hAnsi="Arial" w:cs="Arial"/>
          <w:sz w:val="24"/>
          <w:szCs w:val="24"/>
        </w:rPr>
        <w:t>.</w:t>
      </w:r>
      <w:r w:rsidR="0098571E">
        <w:rPr>
          <w:rFonts w:ascii="Arial" w:hAnsi="Arial" w:cs="Arial"/>
          <w:sz w:val="24"/>
          <w:szCs w:val="24"/>
        </w:rPr>
        <w:t xml:space="preserve"> </w:t>
      </w:r>
    </w:p>
    <w:p w14:paraId="574C4A73" w14:textId="4757F699" w:rsidR="00086CA0" w:rsidRDefault="00086CA0" w:rsidP="00E343F2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Von insgesamt 1</w:t>
      </w:r>
      <w:r w:rsidR="0098571E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</w:t>
      </w:r>
      <w:r w:rsidR="00A113B0">
        <w:rPr>
          <w:rFonts w:ascii="Arial" w:hAnsi="Arial" w:cs="Arial"/>
          <w:sz w:val="24"/>
          <w:szCs w:val="24"/>
        </w:rPr>
        <w:t>Beiratsm</w:t>
      </w:r>
      <w:r>
        <w:rPr>
          <w:rFonts w:ascii="Arial" w:hAnsi="Arial" w:cs="Arial"/>
          <w:sz w:val="24"/>
          <w:szCs w:val="24"/>
        </w:rPr>
        <w:t>itgliedern haben</w:t>
      </w:r>
      <w:r w:rsidR="00F04BF4">
        <w:rPr>
          <w:rFonts w:ascii="Arial" w:hAnsi="Arial" w:cs="Arial"/>
          <w:sz w:val="24"/>
          <w:szCs w:val="24"/>
        </w:rPr>
        <w:t xml:space="preserve"> i</w:t>
      </w:r>
      <w:r w:rsidR="00942863">
        <w:rPr>
          <w:rFonts w:ascii="Arial" w:hAnsi="Arial" w:cs="Arial"/>
          <w:sz w:val="24"/>
          <w:szCs w:val="24"/>
        </w:rPr>
        <w:t>n den</w:t>
      </w:r>
      <w:r w:rsidR="00F04BF4">
        <w:rPr>
          <w:rFonts w:ascii="Arial" w:hAnsi="Arial" w:cs="Arial"/>
          <w:sz w:val="24"/>
          <w:szCs w:val="24"/>
        </w:rPr>
        <w:t xml:space="preserve"> Jahr</w:t>
      </w:r>
      <w:r w:rsidR="00942863">
        <w:rPr>
          <w:rFonts w:ascii="Arial" w:hAnsi="Arial" w:cs="Arial"/>
          <w:sz w:val="24"/>
          <w:szCs w:val="24"/>
        </w:rPr>
        <w:t>en</w:t>
      </w:r>
      <w:r w:rsidR="0098571E">
        <w:rPr>
          <w:rFonts w:ascii="Arial" w:hAnsi="Arial" w:cs="Arial"/>
          <w:sz w:val="24"/>
          <w:szCs w:val="24"/>
        </w:rPr>
        <w:t xml:space="preserve"> 2012 und</w:t>
      </w:r>
      <w:r w:rsidR="00F04BF4">
        <w:rPr>
          <w:rFonts w:ascii="Arial" w:hAnsi="Arial" w:cs="Arial"/>
          <w:sz w:val="24"/>
          <w:szCs w:val="24"/>
        </w:rPr>
        <w:t xml:space="preserve"> 2013</w:t>
      </w:r>
      <w:r w:rsidR="0098571E">
        <w:rPr>
          <w:rFonts w:ascii="Arial" w:hAnsi="Arial" w:cs="Arial"/>
          <w:sz w:val="24"/>
          <w:szCs w:val="24"/>
        </w:rPr>
        <w:t xml:space="preserve"> </w:t>
      </w:r>
      <w:r w:rsidR="00EF7638">
        <w:rPr>
          <w:rFonts w:ascii="Arial" w:hAnsi="Arial" w:cs="Arial"/>
          <w:sz w:val="24"/>
          <w:szCs w:val="24"/>
        </w:rPr>
        <w:t xml:space="preserve">insgesamt </w:t>
      </w:r>
      <w:r w:rsidR="0098571E">
        <w:rPr>
          <w:rFonts w:ascii="Arial" w:hAnsi="Arial" w:cs="Arial"/>
          <w:sz w:val="24"/>
          <w:szCs w:val="24"/>
        </w:rPr>
        <w:t>60</w:t>
      </w:r>
      <w:r w:rsidR="00A113B0">
        <w:rPr>
          <w:rFonts w:ascii="Arial" w:hAnsi="Arial" w:cs="Arial"/>
          <w:sz w:val="24"/>
          <w:szCs w:val="24"/>
        </w:rPr>
        <w:t xml:space="preserve"> </w:t>
      </w:r>
      <w:r w:rsidR="00EF7638">
        <w:rPr>
          <w:rFonts w:ascii="Arial" w:hAnsi="Arial" w:cs="Arial"/>
          <w:sz w:val="24"/>
          <w:szCs w:val="24"/>
        </w:rPr>
        <w:t xml:space="preserve">ein oder zwei Mal einen </w:t>
      </w:r>
      <w:r w:rsidR="0094286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eitr</w:t>
      </w:r>
      <w:r w:rsidR="001C2EB3">
        <w:rPr>
          <w:rFonts w:ascii="Arial" w:hAnsi="Arial" w:cs="Arial"/>
          <w:sz w:val="24"/>
          <w:szCs w:val="24"/>
        </w:rPr>
        <w:t xml:space="preserve">ag </w:t>
      </w:r>
      <w:r w:rsidR="00942863">
        <w:rPr>
          <w:rFonts w:ascii="Arial" w:hAnsi="Arial" w:cs="Arial"/>
          <w:sz w:val="24"/>
          <w:szCs w:val="24"/>
        </w:rPr>
        <w:t>überwiesen</w:t>
      </w:r>
      <w:r w:rsidR="0098571E">
        <w:rPr>
          <w:rFonts w:ascii="Arial" w:hAnsi="Arial" w:cs="Arial"/>
          <w:sz w:val="24"/>
          <w:szCs w:val="24"/>
        </w:rPr>
        <w:t xml:space="preserve"> (Stand: 7. Februar)</w:t>
      </w:r>
      <w:r>
        <w:rPr>
          <w:rFonts w:ascii="Arial" w:hAnsi="Arial" w:cs="Arial"/>
          <w:sz w:val="24"/>
          <w:szCs w:val="24"/>
        </w:rPr>
        <w:t xml:space="preserve">. </w:t>
      </w:r>
      <w:r w:rsidR="00F2594B">
        <w:rPr>
          <w:rFonts w:ascii="Arial" w:hAnsi="Arial" w:cs="Arial"/>
          <w:sz w:val="24"/>
          <w:szCs w:val="24"/>
        </w:rPr>
        <w:t>Nichtzahlende</w:t>
      </w:r>
      <w:r>
        <w:rPr>
          <w:rFonts w:ascii="Arial" w:hAnsi="Arial" w:cs="Arial"/>
          <w:sz w:val="24"/>
          <w:szCs w:val="24"/>
        </w:rPr>
        <w:t xml:space="preserve"> Beiratsmitglieder werden von Christoph Mayer per E-Mail </w:t>
      </w:r>
      <w:r w:rsidR="00F2594B">
        <w:rPr>
          <w:rFonts w:ascii="Arial" w:hAnsi="Arial" w:cs="Arial"/>
          <w:sz w:val="24"/>
          <w:szCs w:val="24"/>
        </w:rPr>
        <w:t xml:space="preserve">an </w:t>
      </w:r>
      <w:r w:rsidR="00942863">
        <w:rPr>
          <w:rFonts w:ascii="Arial" w:hAnsi="Arial" w:cs="Arial"/>
          <w:sz w:val="24"/>
          <w:szCs w:val="24"/>
        </w:rPr>
        <w:t>die Zahlung</w:t>
      </w:r>
      <w:r w:rsidR="00EF7638">
        <w:rPr>
          <w:rFonts w:ascii="Arial" w:hAnsi="Arial" w:cs="Arial"/>
          <w:sz w:val="24"/>
          <w:szCs w:val="24"/>
        </w:rPr>
        <w:t xml:space="preserve"> des obligatorischen Beitrags</w:t>
      </w:r>
      <w:r w:rsidR="00F2594B">
        <w:rPr>
          <w:rFonts w:ascii="Arial" w:hAnsi="Arial" w:cs="Arial"/>
          <w:sz w:val="24"/>
          <w:szCs w:val="24"/>
        </w:rPr>
        <w:t xml:space="preserve"> erinnert</w:t>
      </w:r>
      <w:r>
        <w:rPr>
          <w:rFonts w:ascii="Arial" w:hAnsi="Arial" w:cs="Arial"/>
          <w:sz w:val="24"/>
          <w:szCs w:val="24"/>
        </w:rPr>
        <w:t>. Bei ausbleibender Reaktion erlischt die Mitgliedschaft.</w:t>
      </w:r>
    </w:p>
    <w:p w14:paraId="0AD87B07" w14:textId="77777777" w:rsidR="00D93246" w:rsidRPr="00D813EA" w:rsidRDefault="00ED3708" w:rsidP="00D813EA">
      <w:pPr>
        <w:pStyle w:val="berschrift2"/>
      </w:pPr>
      <w:r w:rsidRPr="00D31299">
        <w:t xml:space="preserve">Arbeitsplanung </w:t>
      </w:r>
      <w:r w:rsidR="00820E5D" w:rsidRPr="00D31299">
        <w:t>2014</w:t>
      </w:r>
    </w:p>
    <w:p w14:paraId="2DF45FBC" w14:textId="77777777" w:rsidR="004F11D5" w:rsidRPr="00664494" w:rsidRDefault="00D93246" w:rsidP="00C140AE">
      <w:pPr>
        <w:pStyle w:val="KeinLeerraum"/>
        <w:numPr>
          <w:ilvl w:val="0"/>
          <w:numId w:val="11"/>
        </w:numPr>
        <w:tabs>
          <w:tab w:val="left" w:pos="1418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D93246">
        <w:rPr>
          <w:rFonts w:ascii="Arial" w:hAnsi="Arial" w:cs="Arial"/>
          <w:b/>
          <w:sz w:val="24"/>
          <w:szCs w:val="24"/>
        </w:rPr>
        <w:t>E</w:t>
      </w:r>
      <w:r w:rsidR="00F5653D" w:rsidRPr="00D93246">
        <w:rPr>
          <w:rFonts w:ascii="Arial" w:hAnsi="Arial" w:cs="Arial"/>
          <w:b/>
          <w:sz w:val="24"/>
          <w:szCs w:val="24"/>
        </w:rPr>
        <w:t>uropä</w:t>
      </w:r>
      <w:r w:rsidR="00EC1954" w:rsidRPr="00D93246">
        <w:rPr>
          <w:rFonts w:ascii="Arial" w:hAnsi="Arial" w:cs="Arial"/>
          <w:b/>
          <w:sz w:val="24"/>
          <w:szCs w:val="24"/>
        </w:rPr>
        <w:t>ische Sommeruniversität (Paris)</w:t>
      </w:r>
      <w:r w:rsidR="00460A2E" w:rsidRPr="00D93246">
        <w:rPr>
          <w:rFonts w:ascii="Arial" w:hAnsi="Arial" w:cs="Arial"/>
          <w:b/>
          <w:sz w:val="24"/>
          <w:szCs w:val="24"/>
        </w:rPr>
        <w:t>, 19.-23.August</w:t>
      </w:r>
    </w:p>
    <w:p w14:paraId="13097EE0" w14:textId="2215FC45" w:rsidR="004F11D5" w:rsidRPr="004F11D5" w:rsidRDefault="004F11D5" w:rsidP="004F11D5">
      <w:pPr>
        <w:pStyle w:val="KeinLeerraum"/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4F11D5">
        <w:rPr>
          <w:rFonts w:ascii="Arial" w:hAnsi="Arial" w:cs="Arial"/>
          <w:sz w:val="24"/>
          <w:szCs w:val="24"/>
        </w:rPr>
        <w:lastRenderedPageBreak/>
        <w:t>Das europäische Attac Netzw</w:t>
      </w:r>
      <w:r w:rsidR="00F2594B">
        <w:rPr>
          <w:rFonts w:ascii="Arial" w:hAnsi="Arial" w:cs="Arial"/>
          <w:sz w:val="24"/>
          <w:szCs w:val="24"/>
        </w:rPr>
        <w:t xml:space="preserve">erk organisiert dieses Jahr </w:t>
      </w:r>
      <w:r w:rsidR="001C2C68">
        <w:rPr>
          <w:rFonts w:ascii="Arial" w:hAnsi="Arial" w:cs="Arial"/>
          <w:sz w:val="24"/>
          <w:szCs w:val="24"/>
        </w:rPr>
        <w:t>zum dritten Mal eine Euro</w:t>
      </w:r>
      <w:r w:rsidR="00F51A4E">
        <w:rPr>
          <w:rFonts w:ascii="Arial" w:hAnsi="Arial" w:cs="Arial"/>
          <w:sz w:val="24"/>
          <w:szCs w:val="24"/>
        </w:rPr>
        <w:t>päische Sommeruniversität (ESU). N</w:t>
      </w:r>
      <w:r w:rsidRPr="004F11D5">
        <w:rPr>
          <w:rFonts w:ascii="Arial" w:hAnsi="Arial" w:cs="Arial"/>
          <w:sz w:val="24"/>
          <w:szCs w:val="24"/>
        </w:rPr>
        <w:t xml:space="preserve">ach Saarbrücken (2008) und Freiburg (2011) </w:t>
      </w:r>
      <w:r w:rsidR="00F51A4E">
        <w:rPr>
          <w:rFonts w:ascii="Arial" w:hAnsi="Arial" w:cs="Arial"/>
          <w:sz w:val="24"/>
          <w:szCs w:val="24"/>
        </w:rPr>
        <w:t>findet die ESU diesmal in Paris in der Universität Paris 7,</w:t>
      </w:r>
      <w:r w:rsidRPr="004F11D5">
        <w:rPr>
          <w:rFonts w:ascii="Arial" w:hAnsi="Arial" w:cs="Arial"/>
          <w:sz w:val="24"/>
          <w:szCs w:val="24"/>
        </w:rPr>
        <w:t xml:space="preserve"> Di</w:t>
      </w:r>
      <w:r w:rsidR="001C2C68">
        <w:rPr>
          <w:rFonts w:ascii="Arial" w:hAnsi="Arial" w:cs="Arial"/>
          <w:sz w:val="24"/>
          <w:szCs w:val="24"/>
        </w:rPr>
        <w:t>derot</w:t>
      </w:r>
      <w:r w:rsidR="00F2594B">
        <w:rPr>
          <w:rFonts w:ascii="Arial" w:hAnsi="Arial" w:cs="Arial"/>
          <w:sz w:val="24"/>
          <w:szCs w:val="24"/>
        </w:rPr>
        <w:t>,</w:t>
      </w:r>
      <w:r w:rsidR="00F51A4E">
        <w:rPr>
          <w:rFonts w:ascii="Arial" w:hAnsi="Arial" w:cs="Arial"/>
          <w:sz w:val="24"/>
          <w:szCs w:val="24"/>
        </w:rPr>
        <w:t xml:space="preserve"> statt</w:t>
      </w:r>
      <w:r w:rsidR="00A113B0">
        <w:rPr>
          <w:rFonts w:ascii="Arial" w:hAnsi="Arial" w:cs="Arial"/>
          <w:sz w:val="24"/>
          <w:szCs w:val="24"/>
        </w:rPr>
        <w:t>. An</w:t>
      </w:r>
      <w:r w:rsidR="001C2C68">
        <w:rPr>
          <w:rFonts w:ascii="Arial" w:hAnsi="Arial" w:cs="Arial"/>
          <w:sz w:val="24"/>
          <w:szCs w:val="24"/>
        </w:rPr>
        <w:t xml:space="preserve"> der Vorbereitung  beteiligte Attac Chapter</w:t>
      </w:r>
      <w:r w:rsidRPr="004F11D5">
        <w:rPr>
          <w:rFonts w:ascii="Arial" w:hAnsi="Arial" w:cs="Arial"/>
          <w:sz w:val="24"/>
          <w:szCs w:val="24"/>
        </w:rPr>
        <w:t xml:space="preserve"> sind: Attac Frankreich, Italien, Norwegen, Österreich, Belgien, Groß Britannien, Spanien und D.</w:t>
      </w:r>
      <w:r w:rsidR="00A113B0">
        <w:rPr>
          <w:rFonts w:ascii="Arial" w:hAnsi="Arial" w:cs="Arial"/>
          <w:sz w:val="24"/>
          <w:szCs w:val="24"/>
        </w:rPr>
        <w:t xml:space="preserve"> </w:t>
      </w:r>
      <w:r w:rsidR="00F2594B">
        <w:rPr>
          <w:rFonts w:ascii="Arial" w:hAnsi="Arial" w:cs="Arial"/>
          <w:sz w:val="24"/>
          <w:szCs w:val="24"/>
        </w:rPr>
        <w:t>Die zentralen</w:t>
      </w:r>
      <w:r w:rsidRPr="004F11D5">
        <w:rPr>
          <w:rFonts w:ascii="Arial" w:hAnsi="Arial" w:cs="Arial"/>
          <w:sz w:val="24"/>
          <w:szCs w:val="24"/>
        </w:rPr>
        <w:t xml:space="preserve"> Themen </w:t>
      </w:r>
      <w:r w:rsidR="001C2C68">
        <w:rPr>
          <w:rFonts w:ascii="Arial" w:hAnsi="Arial" w:cs="Arial"/>
          <w:sz w:val="24"/>
          <w:szCs w:val="24"/>
        </w:rPr>
        <w:t xml:space="preserve">der ESU </w:t>
      </w:r>
      <w:r w:rsidR="00A113B0">
        <w:rPr>
          <w:rFonts w:ascii="Arial" w:hAnsi="Arial" w:cs="Arial"/>
          <w:sz w:val="24"/>
          <w:szCs w:val="24"/>
        </w:rPr>
        <w:t>sind</w:t>
      </w:r>
      <w:r w:rsidRPr="004F11D5">
        <w:rPr>
          <w:rFonts w:ascii="Arial" w:hAnsi="Arial" w:cs="Arial"/>
          <w:sz w:val="24"/>
          <w:szCs w:val="24"/>
        </w:rPr>
        <w:t>: ´Eurokrise´, ´Klimagerechtigkeit´ sowie ´Europa in einer sich verän</w:t>
      </w:r>
      <w:r w:rsidR="00F2594B">
        <w:rPr>
          <w:rFonts w:ascii="Arial" w:hAnsi="Arial" w:cs="Arial"/>
          <w:sz w:val="24"/>
          <w:szCs w:val="24"/>
        </w:rPr>
        <w:t>dernden Welt´.</w:t>
      </w:r>
      <w:r w:rsidRPr="004F11D5">
        <w:rPr>
          <w:rFonts w:ascii="Arial" w:hAnsi="Arial" w:cs="Arial"/>
          <w:sz w:val="24"/>
          <w:szCs w:val="24"/>
        </w:rPr>
        <w:t xml:space="preserve"> Es gibt vier Veranstaltungstypen: Seminar</w:t>
      </w:r>
      <w:r w:rsidR="001C2C68">
        <w:rPr>
          <w:rFonts w:ascii="Arial" w:hAnsi="Arial" w:cs="Arial"/>
          <w:sz w:val="24"/>
          <w:szCs w:val="24"/>
        </w:rPr>
        <w:t>s</w:t>
      </w:r>
      <w:r w:rsidRPr="004F11D5">
        <w:rPr>
          <w:rFonts w:ascii="Arial" w:hAnsi="Arial" w:cs="Arial"/>
          <w:sz w:val="24"/>
          <w:szCs w:val="24"/>
        </w:rPr>
        <w:t xml:space="preserve">, Workshops, Focuses </w:t>
      </w:r>
      <w:r w:rsidR="005D2AD8">
        <w:rPr>
          <w:rFonts w:ascii="Arial" w:hAnsi="Arial" w:cs="Arial"/>
          <w:sz w:val="24"/>
          <w:szCs w:val="24"/>
        </w:rPr>
        <w:t>und</w:t>
      </w:r>
      <w:r w:rsidRPr="004F11D5">
        <w:rPr>
          <w:rFonts w:ascii="Arial" w:hAnsi="Arial" w:cs="Arial"/>
          <w:sz w:val="24"/>
          <w:szCs w:val="24"/>
        </w:rPr>
        <w:t xml:space="preserve"> Debates, wobei </w:t>
      </w:r>
      <w:r w:rsidR="001C2C68">
        <w:rPr>
          <w:rFonts w:ascii="Arial" w:hAnsi="Arial" w:cs="Arial"/>
          <w:sz w:val="24"/>
          <w:szCs w:val="24"/>
        </w:rPr>
        <w:t>alle</w:t>
      </w:r>
      <w:r w:rsidR="004A7838">
        <w:rPr>
          <w:rFonts w:ascii="Arial" w:hAnsi="Arial" w:cs="Arial"/>
          <w:sz w:val="24"/>
          <w:szCs w:val="24"/>
        </w:rPr>
        <w:t xml:space="preserve"> Veranstaltungsformen</w:t>
      </w:r>
      <w:r w:rsidRPr="004F11D5">
        <w:rPr>
          <w:rFonts w:ascii="Arial" w:hAnsi="Arial" w:cs="Arial"/>
          <w:sz w:val="24"/>
          <w:szCs w:val="24"/>
        </w:rPr>
        <w:t xml:space="preserve"> </w:t>
      </w:r>
      <w:r w:rsidR="00F51A4E">
        <w:rPr>
          <w:rFonts w:ascii="Arial" w:hAnsi="Arial" w:cs="Arial"/>
          <w:sz w:val="24"/>
          <w:szCs w:val="24"/>
        </w:rPr>
        <w:t>mit Ausnahme der</w:t>
      </w:r>
      <w:r w:rsidR="001C2C68">
        <w:rPr>
          <w:rFonts w:ascii="Arial" w:hAnsi="Arial" w:cs="Arial"/>
          <w:sz w:val="24"/>
          <w:szCs w:val="24"/>
        </w:rPr>
        <w:t xml:space="preserve"> Debates </w:t>
      </w:r>
      <w:r w:rsidRPr="004F11D5">
        <w:rPr>
          <w:rFonts w:ascii="Arial" w:hAnsi="Arial" w:cs="Arial"/>
          <w:sz w:val="24"/>
          <w:szCs w:val="24"/>
        </w:rPr>
        <w:t>selbstorganisiert sind.</w:t>
      </w:r>
    </w:p>
    <w:p w14:paraId="6E55071A" w14:textId="47B30BB0" w:rsidR="005D2AD8" w:rsidRDefault="004F11D5" w:rsidP="004F11D5">
      <w:pPr>
        <w:pStyle w:val="KeinLeerraum"/>
        <w:tabs>
          <w:tab w:val="left" w:pos="1418"/>
        </w:tabs>
        <w:spacing w:line="276" w:lineRule="auto"/>
        <w:rPr>
          <w:rFonts w:ascii="Arial" w:hAnsi="Arial" w:cs="Arial"/>
          <w:sz w:val="24"/>
          <w:szCs w:val="24"/>
        </w:rPr>
      </w:pPr>
      <w:r w:rsidRPr="004F11D5">
        <w:rPr>
          <w:rFonts w:ascii="Arial" w:hAnsi="Arial" w:cs="Arial"/>
          <w:sz w:val="24"/>
          <w:szCs w:val="24"/>
        </w:rPr>
        <w:t xml:space="preserve">Der Wissenschaftliche Beirat ist herzlich eingeladen und wird gebeten, Vorschläge für inhaltliche Beiträge </w:t>
      </w:r>
      <w:r w:rsidR="005D2AD8">
        <w:rPr>
          <w:rFonts w:ascii="Arial" w:hAnsi="Arial" w:cs="Arial"/>
          <w:sz w:val="24"/>
          <w:szCs w:val="24"/>
        </w:rPr>
        <w:t>einzureichen</w:t>
      </w:r>
      <w:r w:rsidRPr="004F11D5">
        <w:rPr>
          <w:rFonts w:ascii="Arial" w:hAnsi="Arial" w:cs="Arial"/>
          <w:sz w:val="24"/>
          <w:szCs w:val="24"/>
        </w:rPr>
        <w:t>.</w:t>
      </w:r>
      <w:r w:rsidR="001C2C68">
        <w:rPr>
          <w:rFonts w:ascii="Arial" w:hAnsi="Arial" w:cs="Arial"/>
          <w:sz w:val="24"/>
          <w:szCs w:val="24"/>
        </w:rPr>
        <w:t xml:space="preserve"> Vorschläge für Veranstaltungen</w:t>
      </w:r>
      <w:r w:rsidRPr="004F11D5">
        <w:rPr>
          <w:rFonts w:ascii="Arial" w:hAnsi="Arial" w:cs="Arial"/>
          <w:sz w:val="24"/>
          <w:szCs w:val="24"/>
        </w:rPr>
        <w:t xml:space="preserve"> können </w:t>
      </w:r>
      <w:r w:rsidR="001C2C68">
        <w:rPr>
          <w:rFonts w:ascii="Arial" w:hAnsi="Arial" w:cs="Arial"/>
          <w:sz w:val="24"/>
          <w:szCs w:val="24"/>
        </w:rPr>
        <w:t>bei</w:t>
      </w:r>
      <w:r w:rsidRPr="004F11D5">
        <w:rPr>
          <w:rFonts w:ascii="Arial" w:hAnsi="Arial" w:cs="Arial"/>
          <w:sz w:val="24"/>
          <w:szCs w:val="24"/>
        </w:rPr>
        <w:t xml:space="preserve"> Peter Wahl (peter.wahl@weed-online.org) oder Christoph Mayer (christoph.mayer@attac.de) </w:t>
      </w:r>
      <w:r w:rsidR="001C2C68">
        <w:rPr>
          <w:rFonts w:ascii="Arial" w:hAnsi="Arial" w:cs="Arial"/>
          <w:sz w:val="24"/>
          <w:szCs w:val="24"/>
        </w:rPr>
        <w:t>eingereicht</w:t>
      </w:r>
      <w:r w:rsidRPr="004F11D5">
        <w:rPr>
          <w:rFonts w:ascii="Arial" w:hAnsi="Arial" w:cs="Arial"/>
          <w:sz w:val="24"/>
          <w:szCs w:val="24"/>
        </w:rPr>
        <w:t xml:space="preserve"> werden.</w:t>
      </w:r>
      <w:r w:rsidR="005D2AD8">
        <w:rPr>
          <w:rFonts w:ascii="Arial" w:hAnsi="Arial" w:cs="Arial"/>
          <w:sz w:val="24"/>
          <w:szCs w:val="24"/>
        </w:rPr>
        <w:t xml:space="preserve"> </w:t>
      </w:r>
    </w:p>
    <w:p w14:paraId="4EFE6555" w14:textId="77777777" w:rsidR="005D2AD8" w:rsidRDefault="005D2AD8" w:rsidP="004F11D5">
      <w:pPr>
        <w:pStyle w:val="KeinLeerraum"/>
        <w:tabs>
          <w:tab w:val="left" w:pos="1418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10825582" w14:textId="77777777" w:rsidR="00EC1954" w:rsidRPr="006A3712" w:rsidRDefault="00F5653D" w:rsidP="00C140AE">
      <w:pPr>
        <w:pStyle w:val="KeinLeerraum"/>
        <w:numPr>
          <w:ilvl w:val="0"/>
          <w:numId w:val="11"/>
        </w:numPr>
        <w:tabs>
          <w:tab w:val="left" w:pos="1418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6A3712">
        <w:rPr>
          <w:rFonts w:ascii="Arial" w:hAnsi="Arial" w:cs="Arial"/>
          <w:b/>
          <w:sz w:val="24"/>
          <w:szCs w:val="24"/>
        </w:rPr>
        <w:t>Aktionstag Nobelpreistagung (Lindau)</w:t>
      </w:r>
      <w:r w:rsidR="00460A2E" w:rsidRPr="006A3712">
        <w:rPr>
          <w:rFonts w:ascii="Arial" w:hAnsi="Arial" w:cs="Arial"/>
          <w:b/>
          <w:sz w:val="24"/>
          <w:szCs w:val="24"/>
        </w:rPr>
        <w:t>,18.</w:t>
      </w:r>
      <w:r w:rsidR="0004738B" w:rsidRPr="006A3712">
        <w:rPr>
          <w:rFonts w:ascii="Arial" w:hAnsi="Arial" w:cs="Arial"/>
          <w:b/>
          <w:sz w:val="24"/>
          <w:szCs w:val="24"/>
        </w:rPr>
        <w:t xml:space="preserve"> </w:t>
      </w:r>
      <w:r w:rsidR="00460A2E" w:rsidRPr="006A3712">
        <w:rPr>
          <w:rFonts w:ascii="Arial" w:hAnsi="Arial" w:cs="Arial"/>
          <w:b/>
          <w:sz w:val="24"/>
          <w:szCs w:val="24"/>
        </w:rPr>
        <w:t>August</w:t>
      </w:r>
    </w:p>
    <w:p w14:paraId="731717B8" w14:textId="7F9E203A" w:rsidR="004A7838" w:rsidRDefault="004A7838" w:rsidP="006A3712">
      <w:pPr>
        <w:pStyle w:val="KeinLeerraum"/>
        <w:tabs>
          <w:tab w:val="left" w:pos="1418"/>
        </w:tabs>
        <w:spacing w:line="276" w:lineRule="auto"/>
        <w:rPr>
          <w:rFonts w:ascii="Arial" w:hAnsi="Arial" w:cs="Arial"/>
          <w:sz w:val="24"/>
          <w:szCs w:val="24"/>
        </w:rPr>
      </w:pPr>
      <w:r w:rsidRPr="004A7838">
        <w:rPr>
          <w:rFonts w:ascii="Arial" w:hAnsi="Arial" w:cs="Arial"/>
          <w:sz w:val="24"/>
          <w:szCs w:val="24"/>
        </w:rPr>
        <w:t xml:space="preserve">Vom 19. bis </w:t>
      </w:r>
      <w:r w:rsidR="00F2594B">
        <w:rPr>
          <w:rFonts w:ascii="Arial" w:hAnsi="Arial" w:cs="Arial"/>
          <w:sz w:val="24"/>
          <w:szCs w:val="24"/>
        </w:rPr>
        <w:t>23.8.2014</w:t>
      </w:r>
      <w:r w:rsidR="009906EB">
        <w:rPr>
          <w:rFonts w:ascii="Arial" w:hAnsi="Arial" w:cs="Arial"/>
          <w:sz w:val="24"/>
          <w:szCs w:val="24"/>
        </w:rPr>
        <w:t xml:space="preserve"> treffen sich ca. 20 </w:t>
      </w:r>
      <w:r w:rsidRPr="004A7838">
        <w:rPr>
          <w:rFonts w:ascii="Arial" w:hAnsi="Arial" w:cs="Arial"/>
          <w:sz w:val="24"/>
          <w:szCs w:val="24"/>
        </w:rPr>
        <w:t>Träger</w:t>
      </w:r>
      <w:r>
        <w:rPr>
          <w:rFonts w:ascii="Arial" w:hAnsi="Arial" w:cs="Arial"/>
          <w:sz w:val="24"/>
          <w:szCs w:val="24"/>
        </w:rPr>
        <w:t>Innen</w:t>
      </w:r>
      <w:r w:rsidRPr="004A7838">
        <w:rPr>
          <w:rFonts w:ascii="Arial" w:hAnsi="Arial" w:cs="Arial"/>
          <w:sz w:val="24"/>
          <w:szCs w:val="24"/>
        </w:rPr>
        <w:t xml:space="preserve"> des </w:t>
      </w:r>
      <w:r w:rsidR="009906EB">
        <w:rPr>
          <w:rFonts w:ascii="Arial" w:hAnsi="Arial" w:cs="Arial"/>
          <w:sz w:val="24"/>
          <w:szCs w:val="24"/>
        </w:rPr>
        <w:t>„</w:t>
      </w:r>
      <w:r w:rsidRPr="004A7838">
        <w:rPr>
          <w:rFonts w:ascii="Arial" w:hAnsi="Arial" w:cs="Arial"/>
          <w:sz w:val="24"/>
          <w:szCs w:val="24"/>
        </w:rPr>
        <w:t>Preises für Wirtschaftswissenschaften der Schwedischen Reichsbank in Erinn</w:t>
      </w:r>
      <w:r w:rsidR="009906EB">
        <w:rPr>
          <w:rFonts w:ascii="Arial" w:hAnsi="Arial" w:cs="Arial"/>
          <w:sz w:val="24"/>
          <w:szCs w:val="24"/>
        </w:rPr>
        <w:t>erung an Alfred Nobel“ zu ihrem</w:t>
      </w:r>
      <w:r w:rsidRPr="004A7838">
        <w:rPr>
          <w:rFonts w:ascii="Arial" w:hAnsi="Arial" w:cs="Arial"/>
          <w:sz w:val="24"/>
          <w:szCs w:val="24"/>
        </w:rPr>
        <w:t xml:space="preserve"> 3-jährlichen Treffen in Lindau.</w:t>
      </w:r>
      <w:r w:rsidR="005D2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Der Beirat </w:t>
      </w:r>
      <w:r w:rsidR="001C2EB3">
        <w:rPr>
          <w:rFonts w:ascii="Arial" w:hAnsi="Arial" w:cs="Arial"/>
          <w:sz w:val="24"/>
          <w:szCs w:val="24"/>
        </w:rPr>
        <w:t>organisiert</w:t>
      </w:r>
      <w:r>
        <w:rPr>
          <w:rFonts w:ascii="Arial" w:hAnsi="Arial" w:cs="Arial"/>
          <w:sz w:val="24"/>
          <w:szCs w:val="24"/>
        </w:rPr>
        <w:t xml:space="preserve"> zusammen mit Attac Lindau, Attac Singen,</w:t>
      </w:r>
      <w:r w:rsidR="009906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 Wahlkreisbüro Anne</w:t>
      </w:r>
      <w:r w:rsidR="009906EB">
        <w:rPr>
          <w:rFonts w:ascii="Arial" w:hAnsi="Arial" w:cs="Arial"/>
          <w:sz w:val="24"/>
          <w:szCs w:val="24"/>
        </w:rPr>
        <w:t>tte Groth</w:t>
      </w:r>
      <w:r w:rsidR="00EB59F1">
        <w:rPr>
          <w:rFonts w:ascii="Arial" w:hAnsi="Arial" w:cs="Arial"/>
          <w:sz w:val="24"/>
          <w:szCs w:val="24"/>
        </w:rPr>
        <w:t xml:space="preserve"> (MdB)</w:t>
      </w:r>
      <w:r>
        <w:rPr>
          <w:rFonts w:ascii="Arial" w:hAnsi="Arial" w:cs="Arial"/>
          <w:sz w:val="24"/>
          <w:szCs w:val="24"/>
        </w:rPr>
        <w:t xml:space="preserve"> sowie weiteren</w:t>
      </w:r>
      <w:r w:rsidR="009906EB">
        <w:rPr>
          <w:rFonts w:ascii="Arial" w:hAnsi="Arial" w:cs="Arial"/>
          <w:sz w:val="24"/>
          <w:szCs w:val="24"/>
        </w:rPr>
        <w:t xml:space="preserve"> Organisationen</w:t>
      </w:r>
      <w:r>
        <w:rPr>
          <w:rFonts w:ascii="Arial" w:hAnsi="Arial" w:cs="Arial"/>
          <w:sz w:val="24"/>
          <w:szCs w:val="24"/>
        </w:rPr>
        <w:t xml:space="preserve"> einen Aktionstag</w:t>
      </w:r>
      <w:r w:rsidR="00F2594B">
        <w:rPr>
          <w:rFonts w:ascii="Arial" w:hAnsi="Arial" w:cs="Arial"/>
          <w:sz w:val="24"/>
          <w:szCs w:val="24"/>
        </w:rPr>
        <w:t xml:space="preserve"> anlässlich der Nobelpreistagung</w:t>
      </w:r>
      <w:r>
        <w:rPr>
          <w:rFonts w:ascii="Arial" w:hAnsi="Arial" w:cs="Arial"/>
          <w:sz w:val="24"/>
          <w:szCs w:val="24"/>
        </w:rPr>
        <w:t>. Geplant sind folgende Veranstaltungs- und Aktionselemente:</w:t>
      </w:r>
    </w:p>
    <w:p w14:paraId="57F5D039" w14:textId="77777777" w:rsidR="003507F8" w:rsidRPr="003507F8" w:rsidRDefault="003507F8" w:rsidP="006A3712">
      <w:pPr>
        <w:pStyle w:val="KeinLeerraum"/>
        <w:numPr>
          <w:ilvl w:val="0"/>
          <w:numId w:val="8"/>
        </w:numPr>
        <w:tabs>
          <w:tab w:val="left" w:pos="1418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Transparente an der Lindauer Stadtmauer</w:t>
      </w:r>
    </w:p>
    <w:p w14:paraId="0C420795" w14:textId="77777777" w:rsidR="003507F8" w:rsidRPr="003507F8" w:rsidRDefault="009906EB" w:rsidP="003507F8">
      <w:pPr>
        <w:pStyle w:val="KeinLeerraum"/>
        <w:numPr>
          <w:ilvl w:val="0"/>
          <w:numId w:val="8"/>
        </w:numPr>
        <w:tabs>
          <w:tab w:val="left" w:pos="1418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Pressekonferenz und </w:t>
      </w:r>
      <w:r w:rsidR="00EB59F1">
        <w:rPr>
          <w:rFonts w:ascii="Arial" w:hAnsi="Arial" w:cs="Arial"/>
          <w:sz w:val="24"/>
          <w:szCs w:val="24"/>
        </w:rPr>
        <w:t xml:space="preserve">eine </w:t>
      </w:r>
      <w:r>
        <w:rPr>
          <w:rFonts w:ascii="Arial" w:hAnsi="Arial" w:cs="Arial"/>
          <w:sz w:val="24"/>
          <w:szCs w:val="24"/>
        </w:rPr>
        <w:t>Erklärung</w:t>
      </w:r>
      <w:r w:rsidR="00EB59F1">
        <w:rPr>
          <w:rFonts w:ascii="Arial" w:hAnsi="Arial" w:cs="Arial"/>
          <w:sz w:val="24"/>
          <w:szCs w:val="24"/>
        </w:rPr>
        <w:t xml:space="preserve"> des/aus dem Beirat</w:t>
      </w:r>
      <w:r>
        <w:rPr>
          <w:rFonts w:ascii="Arial" w:hAnsi="Arial" w:cs="Arial"/>
          <w:sz w:val="24"/>
          <w:szCs w:val="24"/>
        </w:rPr>
        <w:t xml:space="preserve">, </w:t>
      </w:r>
      <w:r w:rsidR="005D2AD8">
        <w:rPr>
          <w:rFonts w:ascii="Arial" w:hAnsi="Arial" w:cs="Arial"/>
          <w:sz w:val="24"/>
          <w:szCs w:val="24"/>
        </w:rPr>
        <w:t>welche die</w:t>
      </w:r>
      <w:r>
        <w:rPr>
          <w:rFonts w:ascii="Arial" w:hAnsi="Arial" w:cs="Arial"/>
          <w:sz w:val="24"/>
          <w:szCs w:val="24"/>
        </w:rPr>
        <w:t xml:space="preserve"> Vergabe des Nobelpreises kritisiert </w:t>
      </w:r>
      <w:r w:rsidR="00EB59F1">
        <w:rPr>
          <w:rFonts w:ascii="Arial" w:hAnsi="Arial" w:cs="Arial"/>
          <w:sz w:val="24"/>
          <w:szCs w:val="24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 w:rsidR="00EB59F1">
        <w:rPr>
          <w:rFonts w:ascii="Arial" w:hAnsi="Arial" w:cs="Arial"/>
          <w:sz w:val="24"/>
          <w:szCs w:val="24"/>
        </w:rPr>
        <w:t>Vorschläge</w:t>
      </w:r>
      <w:r>
        <w:rPr>
          <w:rFonts w:ascii="Arial" w:hAnsi="Arial" w:cs="Arial"/>
          <w:sz w:val="24"/>
          <w:szCs w:val="24"/>
        </w:rPr>
        <w:t xml:space="preserve"> für </w:t>
      </w:r>
      <w:r w:rsidR="00EB59F1">
        <w:rPr>
          <w:rFonts w:ascii="Arial" w:hAnsi="Arial" w:cs="Arial"/>
          <w:sz w:val="24"/>
          <w:szCs w:val="24"/>
        </w:rPr>
        <w:t>eine Neuorientierung der</w:t>
      </w:r>
      <w:r>
        <w:rPr>
          <w:rFonts w:ascii="Arial" w:hAnsi="Arial" w:cs="Arial"/>
          <w:sz w:val="24"/>
          <w:szCs w:val="24"/>
        </w:rPr>
        <w:t xml:space="preserve"> Wirtschaftswissenschaften</w:t>
      </w:r>
      <w:r w:rsidR="00EB59F1">
        <w:rPr>
          <w:rFonts w:ascii="Arial" w:hAnsi="Arial" w:cs="Arial"/>
          <w:sz w:val="24"/>
          <w:szCs w:val="24"/>
        </w:rPr>
        <w:t xml:space="preserve"> </w:t>
      </w:r>
      <w:r w:rsidR="005D2AD8">
        <w:rPr>
          <w:rFonts w:ascii="Arial" w:hAnsi="Arial" w:cs="Arial"/>
          <w:sz w:val="24"/>
          <w:szCs w:val="24"/>
        </w:rPr>
        <w:t>macht</w:t>
      </w:r>
      <w:r>
        <w:rPr>
          <w:rFonts w:ascii="Arial" w:hAnsi="Arial" w:cs="Arial"/>
          <w:sz w:val="24"/>
          <w:szCs w:val="24"/>
        </w:rPr>
        <w:t xml:space="preserve">. </w:t>
      </w:r>
      <w:r w:rsidR="004A7838" w:rsidRPr="009906EB">
        <w:rPr>
          <w:rFonts w:ascii="Arial" w:hAnsi="Arial" w:cs="Arial"/>
          <w:sz w:val="24"/>
          <w:szCs w:val="24"/>
        </w:rPr>
        <w:t>Beiratsmitglied Ralf Ptak entwirft gemeinsam mit anderen</w:t>
      </w:r>
      <w:r w:rsidR="00EB59F1">
        <w:rPr>
          <w:rFonts w:ascii="Arial" w:hAnsi="Arial" w:cs="Arial"/>
          <w:sz w:val="24"/>
          <w:szCs w:val="24"/>
        </w:rPr>
        <w:t xml:space="preserve"> BeirätInnen</w:t>
      </w:r>
      <w:r w:rsidR="004A7838" w:rsidRPr="009906EB">
        <w:rPr>
          <w:rFonts w:ascii="Arial" w:hAnsi="Arial" w:cs="Arial"/>
          <w:sz w:val="24"/>
          <w:szCs w:val="24"/>
        </w:rPr>
        <w:t xml:space="preserve"> </w:t>
      </w:r>
      <w:r w:rsidR="00EB59F1">
        <w:rPr>
          <w:rFonts w:ascii="Arial" w:hAnsi="Arial" w:cs="Arial"/>
          <w:sz w:val="24"/>
          <w:szCs w:val="24"/>
        </w:rPr>
        <w:t>bis Mitte Juni</w:t>
      </w:r>
      <w:r w:rsidR="00EB59F1" w:rsidRPr="009906EB">
        <w:rPr>
          <w:rFonts w:ascii="Arial" w:hAnsi="Arial" w:cs="Arial"/>
          <w:sz w:val="24"/>
          <w:szCs w:val="24"/>
        </w:rPr>
        <w:t xml:space="preserve"> </w:t>
      </w:r>
      <w:r w:rsidR="004A7838" w:rsidRPr="009906EB">
        <w:rPr>
          <w:rFonts w:ascii="Arial" w:hAnsi="Arial" w:cs="Arial"/>
          <w:sz w:val="24"/>
          <w:szCs w:val="24"/>
        </w:rPr>
        <w:t>eine</w:t>
      </w:r>
      <w:r w:rsidR="00EB59F1">
        <w:rPr>
          <w:rFonts w:ascii="Arial" w:hAnsi="Arial" w:cs="Arial"/>
          <w:sz w:val="24"/>
          <w:szCs w:val="24"/>
        </w:rPr>
        <w:t>n</w:t>
      </w:r>
      <w:r w:rsidR="004A7838" w:rsidRPr="009906EB">
        <w:rPr>
          <w:rFonts w:ascii="Arial" w:hAnsi="Arial" w:cs="Arial"/>
          <w:sz w:val="24"/>
          <w:szCs w:val="24"/>
        </w:rPr>
        <w:t xml:space="preserve"> ersten </w:t>
      </w:r>
      <w:r>
        <w:rPr>
          <w:rFonts w:ascii="Arial" w:hAnsi="Arial" w:cs="Arial"/>
          <w:sz w:val="24"/>
          <w:szCs w:val="24"/>
        </w:rPr>
        <w:t>Entwurf für die Erklärung.</w:t>
      </w:r>
    </w:p>
    <w:p w14:paraId="5C298FAE" w14:textId="77777777" w:rsidR="009906EB" w:rsidRPr="00EB59F1" w:rsidRDefault="009906EB" w:rsidP="00EB59F1">
      <w:pPr>
        <w:pStyle w:val="KeinLeerraum"/>
        <w:numPr>
          <w:ilvl w:val="0"/>
          <w:numId w:val="8"/>
        </w:numPr>
        <w:tabs>
          <w:tab w:val="left" w:pos="1418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Aktions- und Kulturbühne in der Lindauer Innenstadt mit Musik, Kabarett, Reden etc.</w:t>
      </w:r>
    </w:p>
    <w:p w14:paraId="4179FB06" w14:textId="459A11A3" w:rsidR="009906EB" w:rsidRDefault="009906EB" w:rsidP="006A3712">
      <w:pPr>
        <w:pStyle w:val="KeinLeerraum"/>
        <w:numPr>
          <w:ilvl w:val="0"/>
          <w:numId w:val="8"/>
        </w:numPr>
        <w:tabs>
          <w:tab w:val="left" w:pos="1418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Podiumsdiskussion </w:t>
      </w:r>
      <w:r w:rsidR="00F2594B">
        <w:rPr>
          <w:rFonts w:ascii="Arial" w:hAnsi="Arial" w:cs="Arial"/>
          <w:sz w:val="24"/>
          <w:szCs w:val="24"/>
        </w:rPr>
        <w:t>mit</w:t>
      </w:r>
      <w:r>
        <w:rPr>
          <w:rFonts w:ascii="Arial" w:hAnsi="Arial" w:cs="Arial"/>
          <w:sz w:val="24"/>
          <w:szCs w:val="24"/>
        </w:rPr>
        <w:t xml:space="preserve"> Rudolf Hickel, Joseph Stiglitz (angefragt) und </w:t>
      </w:r>
      <w:r w:rsidR="00EB59F1">
        <w:rPr>
          <w:rFonts w:ascii="Arial" w:hAnsi="Arial" w:cs="Arial"/>
          <w:sz w:val="24"/>
          <w:szCs w:val="24"/>
        </w:rPr>
        <w:t>NN</w:t>
      </w:r>
      <w:r>
        <w:rPr>
          <w:rFonts w:ascii="Arial" w:hAnsi="Arial" w:cs="Arial"/>
          <w:sz w:val="24"/>
          <w:szCs w:val="24"/>
        </w:rPr>
        <w:t>.</w:t>
      </w:r>
    </w:p>
    <w:p w14:paraId="7F9FF5D5" w14:textId="71243A2C" w:rsidR="007816DE" w:rsidRPr="00EB59F1" w:rsidRDefault="00EB59F1" w:rsidP="006A3712">
      <w:pPr>
        <w:pStyle w:val="KeinLeerraum"/>
        <w:numPr>
          <w:ilvl w:val="0"/>
          <w:numId w:val="8"/>
        </w:numPr>
        <w:tabs>
          <w:tab w:val="left" w:pos="1418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l</w:t>
      </w:r>
      <w:r w:rsidR="009906EB">
        <w:rPr>
          <w:rFonts w:ascii="Arial" w:hAnsi="Arial" w:cs="Arial"/>
          <w:sz w:val="24"/>
          <w:szCs w:val="24"/>
        </w:rPr>
        <w:t>angfristige</w:t>
      </w:r>
      <w:r>
        <w:rPr>
          <w:rFonts w:ascii="Arial" w:hAnsi="Arial" w:cs="Arial"/>
          <w:sz w:val="24"/>
          <w:szCs w:val="24"/>
        </w:rPr>
        <w:t>s Vorhaben könnte die Auslobung</w:t>
      </w:r>
      <w:r w:rsidR="009906EB">
        <w:rPr>
          <w:rFonts w:ascii="Arial" w:hAnsi="Arial" w:cs="Arial"/>
          <w:sz w:val="24"/>
          <w:szCs w:val="24"/>
        </w:rPr>
        <w:t xml:space="preserve"> eines Alternativen</w:t>
      </w:r>
      <w:r w:rsidR="00F2594B">
        <w:rPr>
          <w:rFonts w:ascii="Arial" w:hAnsi="Arial" w:cs="Arial"/>
          <w:sz w:val="24"/>
          <w:szCs w:val="24"/>
        </w:rPr>
        <w:t xml:space="preserve"> Wirtschaftsnobelpreises sein</w:t>
      </w:r>
      <w:r>
        <w:rPr>
          <w:rFonts w:ascii="Arial" w:hAnsi="Arial" w:cs="Arial"/>
          <w:sz w:val="24"/>
          <w:szCs w:val="24"/>
        </w:rPr>
        <w:t xml:space="preserve"> </w:t>
      </w:r>
      <w:r w:rsidR="001C2EB3">
        <w:rPr>
          <w:rFonts w:ascii="Arial" w:hAnsi="Arial" w:cs="Arial"/>
          <w:sz w:val="24"/>
          <w:szCs w:val="24"/>
        </w:rPr>
        <w:t xml:space="preserve">(ist </w:t>
      </w:r>
      <w:r>
        <w:rPr>
          <w:rFonts w:ascii="Arial" w:hAnsi="Arial" w:cs="Arial"/>
          <w:sz w:val="24"/>
          <w:szCs w:val="24"/>
        </w:rPr>
        <w:t xml:space="preserve">für </w:t>
      </w:r>
      <w:r w:rsidR="003507F8">
        <w:rPr>
          <w:rFonts w:ascii="Arial" w:hAnsi="Arial" w:cs="Arial"/>
          <w:sz w:val="24"/>
          <w:szCs w:val="24"/>
        </w:rPr>
        <w:t xml:space="preserve">den Aktionstag </w:t>
      </w:r>
      <w:r w:rsidR="00F2594B">
        <w:rPr>
          <w:rFonts w:ascii="Arial" w:hAnsi="Arial" w:cs="Arial"/>
          <w:sz w:val="24"/>
          <w:szCs w:val="24"/>
        </w:rPr>
        <w:t>Lindau</w:t>
      </w:r>
      <w:r w:rsidR="001C2EB3">
        <w:rPr>
          <w:rFonts w:ascii="Arial" w:hAnsi="Arial" w:cs="Arial"/>
          <w:sz w:val="24"/>
          <w:szCs w:val="24"/>
        </w:rPr>
        <w:t xml:space="preserve"> jedoch nicht relevant</w:t>
      </w:r>
      <w:r w:rsidR="00F2594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36A6F8B8" w14:textId="77777777" w:rsidR="007816DE" w:rsidRDefault="007816DE" w:rsidP="006A3712">
      <w:pPr>
        <w:pStyle w:val="KeinLeerraum"/>
        <w:tabs>
          <w:tab w:val="left" w:pos="1418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EA08CED" w14:textId="77777777" w:rsidR="00A93719" w:rsidRPr="005D2AD8" w:rsidRDefault="00F5653D" w:rsidP="00A93719">
      <w:pPr>
        <w:pStyle w:val="KeinLeerraum"/>
        <w:numPr>
          <w:ilvl w:val="0"/>
          <w:numId w:val="11"/>
        </w:numPr>
        <w:tabs>
          <w:tab w:val="left" w:pos="1418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FA74DE">
        <w:rPr>
          <w:rFonts w:ascii="Arial" w:hAnsi="Arial" w:cs="Arial"/>
          <w:b/>
          <w:sz w:val="24"/>
          <w:szCs w:val="24"/>
        </w:rPr>
        <w:t>Nico</w:t>
      </w:r>
      <w:r w:rsidR="00EC1954" w:rsidRPr="00FA74DE">
        <w:rPr>
          <w:rFonts w:ascii="Arial" w:hAnsi="Arial" w:cs="Arial"/>
          <w:b/>
          <w:sz w:val="24"/>
          <w:szCs w:val="24"/>
        </w:rPr>
        <w:t>s Poulantzas Konferenz (Athen)</w:t>
      </w:r>
      <w:r w:rsidR="00460A2E" w:rsidRPr="00FA74DE">
        <w:rPr>
          <w:rFonts w:ascii="Arial" w:hAnsi="Arial" w:cs="Arial"/>
          <w:b/>
          <w:sz w:val="24"/>
          <w:szCs w:val="24"/>
        </w:rPr>
        <w:t>, Mitte Dezember</w:t>
      </w:r>
      <w:r w:rsidR="00A93719">
        <w:rPr>
          <w:rFonts w:ascii="Arial" w:hAnsi="Arial" w:cs="Arial"/>
          <w:b/>
          <w:sz w:val="24"/>
          <w:szCs w:val="24"/>
        </w:rPr>
        <w:t xml:space="preserve"> </w:t>
      </w:r>
    </w:p>
    <w:p w14:paraId="304B3106" w14:textId="149C13D1" w:rsidR="0022210A" w:rsidRPr="0022210A" w:rsidRDefault="0022210A" w:rsidP="0022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E6AEA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22210A">
        <w:rPr>
          <w:rFonts w:ascii="Arial" w:eastAsia="Times New Roman" w:hAnsi="Arial" w:cs="Arial"/>
          <w:sz w:val="24"/>
          <w:szCs w:val="24"/>
          <w:lang w:eastAsia="de-DE"/>
        </w:rPr>
        <w:t xml:space="preserve"> Beirat veranstaltet </w:t>
      </w:r>
      <w:r w:rsidR="00FE6AEA">
        <w:rPr>
          <w:rFonts w:ascii="Arial" w:eastAsia="Times New Roman" w:hAnsi="Arial" w:cs="Arial"/>
          <w:sz w:val="24"/>
          <w:szCs w:val="24"/>
          <w:lang w:eastAsia="de-DE"/>
        </w:rPr>
        <w:t>gemeinsam</w:t>
      </w:r>
      <w:r w:rsidRPr="0022210A">
        <w:rPr>
          <w:rFonts w:ascii="Arial" w:eastAsia="Times New Roman" w:hAnsi="Arial" w:cs="Arial"/>
          <w:sz w:val="24"/>
          <w:szCs w:val="24"/>
          <w:lang w:eastAsia="de-DE"/>
        </w:rPr>
        <w:t xml:space="preserve"> mit </w:t>
      </w:r>
      <w:proofErr w:type="spellStart"/>
      <w:r w:rsidRPr="0022210A">
        <w:rPr>
          <w:rFonts w:ascii="Arial" w:eastAsia="Times New Roman" w:hAnsi="Arial" w:cs="Arial"/>
          <w:sz w:val="24"/>
          <w:szCs w:val="24"/>
          <w:lang w:eastAsia="de-DE"/>
        </w:rPr>
        <w:t>Attac</w:t>
      </w:r>
      <w:proofErr w:type="spellEnd"/>
      <w:r w:rsidRPr="0022210A">
        <w:rPr>
          <w:rFonts w:ascii="Arial" w:eastAsia="Times New Roman" w:hAnsi="Arial" w:cs="Arial"/>
          <w:sz w:val="24"/>
          <w:szCs w:val="24"/>
          <w:lang w:eastAsia="de-DE"/>
        </w:rPr>
        <w:t xml:space="preserve"> Hellas,</w:t>
      </w:r>
    </w:p>
    <w:p w14:paraId="4FA46D40" w14:textId="77777777" w:rsidR="0022210A" w:rsidRPr="0022210A" w:rsidRDefault="0022210A" w:rsidP="0022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2210A">
        <w:rPr>
          <w:rFonts w:ascii="Arial" w:eastAsia="Times New Roman" w:hAnsi="Arial" w:cs="Arial"/>
          <w:sz w:val="24"/>
          <w:szCs w:val="24"/>
          <w:lang w:eastAsia="de-DE"/>
        </w:rPr>
        <w:t xml:space="preserve">dem Nicos Poulantzas Institut </w:t>
      </w:r>
      <w:r w:rsidR="00FE6AEA">
        <w:rPr>
          <w:rFonts w:ascii="Arial" w:eastAsia="Times New Roman" w:hAnsi="Arial" w:cs="Arial"/>
          <w:sz w:val="24"/>
          <w:szCs w:val="24"/>
          <w:lang w:eastAsia="de-DE"/>
        </w:rPr>
        <w:t xml:space="preserve">und </w:t>
      </w:r>
      <w:r w:rsidRPr="0022210A">
        <w:rPr>
          <w:rFonts w:ascii="Arial" w:eastAsia="Times New Roman" w:hAnsi="Arial" w:cs="Arial"/>
          <w:sz w:val="24"/>
          <w:szCs w:val="24"/>
          <w:lang w:eastAsia="de-DE"/>
        </w:rPr>
        <w:t>weiteren Organisationen eine</w:t>
      </w:r>
    </w:p>
    <w:p w14:paraId="72000152" w14:textId="77777777" w:rsidR="0022210A" w:rsidRPr="0022210A" w:rsidRDefault="0022210A" w:rsidP="00222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proofErr w:type="spellStart"/>
      <w:r w:rsidRPr="0022210A">
        <w:rPr>
          <w:rFonts w:ascii="Arial" w:eastAsia="Times New Roman" w:hAnsi="Arial" w:cs="Arial"/>
          <w:sz w:val="24"/>
          <w:szCs w:val="24"/>
          <w:lang w:val="en-US" w:eastAsia="de-DE"/>
        </w:rPr>
        <w:t>Konferenz</w:t>
      </w:r>
      <w:proofErr w:type="spellEnd"/>
      <w:r w:rsidRPr="0022210A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proofErr w:type="spellStart"/>
      <w:r w:rsidRPr="0022210A">
        <w:rPr>
          <w:rFonts w:ascii="Arial" w:eastAsia="Times New Roman" w:hAnsi="Arial" w:cs="Arial"/>
          <w:sz w:val="24"/>
          <w:szCs w:val="24"/>
          <w:lang w:val="en-US" w:eastAsia="de-DE"/>
        </w:rPr>
        <w:t>zum</w:t>
      </w:r>
      <w:proofErr w:type="spellEnd"/>
      <w:r w:rsidRPr="0022210A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proofErr w:type="spellStart"/>
      <w:r w:rsidRPr="0022210A">
        <w:rPr>
          <w:rFonts w:ascii="Arial" w:eastAsia="Times New Roman" w:hAnsi="Arial" w:cs="Arial"/>
          <w:sz w:val="24"/>
          <w:szCs w:val="24"/>
          <w:lang w:val="en-US" w:eastAsia="de-DE"/>
        </w:rPr>
        <w:t>Thema</w:t>
      </w:r>
      <w:proofErr w:type="spellEnd"/>
      <w:r w:rsidRPr="0022210A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"Crisis, state and democracy - Working with </w:t>
      </w:r>
      <w:proofErr w:type="spellStart"/>
      <w:r w:rsidRPr="0022210A">
        <w:rPr>
          <w:rFonts w:ascii="Arial" w:eastAsia="Times New Roman" w:hAnsi="Arial" w:cs="Arial"/>
          <w:sz w:val="24"/>
          <w:szCs w:val="24"/>
          <w:lang w:val="en-US" w:eastAsia="de-DE"/>
        </w:rPr>
        <w:t>Nicos</w:t>
      </w:r>
      <w:proofErr w:type="spellEnd"/>
    </w:p>
    <w:p w14:paraId="053F952A" w14:textId="77777777" w:rsidR="0022210A" w:rsidRPr="00FE6AEA" w:rsidRDefault="0022210A" w:rsidP="00FE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2210A">
        <w:rPr>
          <w:rFonts w:ascii="Arial" w:eastAsia="Times New Roman" w:hAnsi="Arial" w:cs="Arial"/>
          <w:sz w:val="24"/>
          <w:szCs w:val="24"/>
          <w:lang w:val="en-US" w:eastAsia="de-DE"/>
        </w:rPr>
        <w:t>Poulatzas</w:t>
      </w:r>
      <w:proofErr w:type="spellEnd"/>
      <w:r w:rsidRPr="0022210A">
        <w:rPr>
          <w:rFonts w:ascii="Arial" w:eastAsia="Times New Roman" w:hAnsi="Arial" w:cs="Arial"/>
          <w:sz w:val="24"/>
          <w:szCs w:val="24"/>
          <w:lang w:val="en-US" w:eastAsia="de-DE"/>
        </w:rPr>
        <w:t>’</w:t>
      </w:r>
      <w:r w:rsidR="00FE6AEA" w:rsidRPr="00FE6AEA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 w:rsidRPr="0022210A">
        <w:rPr>
          <w:rFonts w:ascii="Arial" w:eastAsia="Times New Roman" w:hAnsi="Arial" w:cs="Arial"/>
          <w:sz w:val="24"/>
          <w:szCs w:val="24"/>
          <w:lang w:val="en-US" w:eastAsia="de-DE"/>
        </w:rPr>
        <w:t xml:space="preserve">theory to confront authoritarian capitalism" in </w:t>
      </w:r>
      <w:proofErr w:type="spellStart"/>
      <w:r w:rsidRPr="0022210A">
        <w:rPr>
          <w:rFonts w:ascii="Arial" w:eastAsia="Times New Roman" w:hAnsi="Arial" w:cs="Arial"/>
          <w:sz w:val="24"/>
          <w:szCs w:val="24"/>
          <w:lang w:val="en-US" w:eastAsia="de-DE"/>
        </w:rPr>
        <w:t>Athen</w:t>
      </w:r>
      <w:proofErr w:type="spellEnd"/>
      <w:r w:rsidR="00FE6AEA" w:rsidRPr="00FE6AEA">
        <w:rPr>
          <w:rFonts w:ascii="Arial" w:eastAsia="Times New Roman" w:hAnsi="Arial" w:cs="Arial"/>
          <w:sz w:val="24"/>
          <w:szCs w:val="24"/>
          <w:lang w:val="en-US" w:eastAsia="de-DE"/>
        </w:rPr>
        <w:t>.</w:t>
      </w:r>
      <w:proofErr w:type="gramEnd"/>
      <w:r w:rsidR="00FE6AEA" w:rsidRPr="00FE6AEA">
        <w:rPr>
          <w:rFonts w:ascii="Arial" w:eastAsia="Times New Roman" w:hAnsi="Arial" w:cs="Arial"/>
          <w:sz w:val="24"/>
          <w:szCs w:val="24"/>
          <w:lang w:val="en-US" w:eastAsia="de-DE"/>
        </w:rPr>
        <w:t xml:space="preserve"> </w:t>
      </w:r>
      <w:r w:rsidR="00FE6AEA" w:rsidRPr="00FE6AEA">
        <w:rPr>
          <w:rFonts w:ascii="Arial" w:eastAsia="Times New Roman" w:hAnsi="Arial" w:cs="Arial"/>
          <w:sz w:val="24"/>
          <w:szCs w:val="24"/>
          <w:lang w:eastAsia="de-DE"/>
        </w:rPr>
        <w:t>Die Konferenz soll am 12. Und 13. Dezember im Anschluss an die</w:t>
      </w:r>
      <w:r w:rsidR="00FE6AEA" w:rsidRPr="00FE6AEA">
        <w:rPr>
          <w:rFonts w:ascii="Arial" w:hAnsi="Arial" w:cs="Arial"/>
          <w:sz w:val="24"/>
          <w:szCs w:val="24"/>
        </w:rPr>
        <w:t xml:space="preserve"> </w:t>
      </w:r>
      <w:r w:rsidR="005D2AD8">
        <w:rPr>
          <w:rFonts w:ascii="Arial" w:hAnsi="Arial" w:cs="Arial"/>
          <w:sz w:val="24"/>
          <w:szCs w:val="24"/>
        </w:rPr>
        <w:t>„A</w:t>
      </w:r>
      <w:r w:rsidR="00FE6AEA" w:rsidRPr="00FE6AEA">
        <w:rPr>
          <w:rFonts w:ascii="Arial" w:hAnsi="Arial" w:cs="Arial"/>
          <w:sz w:val="24"/>
          <w:szCs w:val="24"/>
        </w:rPr>
        <w:t>nnual Nicos Poulantzas</w:t>
      </w:r>
      <w:r w:rsidR="005D2AD8">
        <w:rPr>
          <w:rFonts w:ascii="Arial" w:hAnsi="Arial" w:cs="Arial"/>
          <w:sz w:val="24"/>
          <w:szCs w:val="24"/>
        </w:rPr>
        <w:t xml:space="preserve"> L</w:t>
      </w:r>
      <w:r w:rsidRPr="00FE6AEA">
        <w:rPr>
          <w:rFonts w:ascii="Arial" w:hAnsi="Arial" w:cs="Arial"/>
          <w:sz w:val="24"/>
          <w:szCs w:val="24"/>
        </w:rPr>
        <w:t>ecture</w:t>
      </w:r>
      <w:r w:rsidR="005D2AD8">
        <w:rPr>
          <w:rFonts w:ascii="Arial" w:hAnsi="Arial" w:cs="Arial"/>
          <w:sz w:val="24"/>
          <w:szCs w:val="24"/>
        </w:rPr>
        <w:t>“</w:t>
      </w:r>
      <w:r w:rsidR="00FE6AEA" w:rsidRPr="00FE6AEA">
        <w:rPr>
          <w:rFonts w:ascii="Arial" w:hAnsi="Arial" w:cs="Arial"/>
          <w:sz w:val="24"/>
          <w:szCs w:val="24"/>
        </w:rPr>
        <w:t xml:space="preserve"> stattfinden</w:t>
      </w:r>
      <w:r w:rsidR="00FE6AEA">
        <w:rPr>
          <w:rFonts w:ascii="Arial" w:hAnsi="Arial" w:cs="Arial"/>
          <w:sz w:val="24"/>
          <w:szCs w:val="24"/>
        </w:rPr>
        <w:t xml:space="preserve"> und neben AktivistInnen aus Griechenland</w:t>
      </w:r>
      <w:r w:rsidR="005D2AD8">
        <w:rPr>
          <w:rFonts w:ascii="Arial" w:hAnsi="Arial" w:cs="Arial"/>
          <w:sz w:val="24"/>
          <w:szCs w:val="24"/>
        </w:rPr>
        <w:t xml:space="preserve"> internationale und grieichische WissenschaftlerInnen versammeln</w:t>
      </w:r>
      <w:r w:rsidR="00FE6AEA" w:rsidRPr="00FE6AEA">
        <w:rPr>
          <w:rFonts w:ascii="Arial" w:hAnsi="Arial" w:cs="Arial"/>
          <w:sz w:val="24"/>
          <w:szCs w:val="24"/>
        </w:rPr>
        <w:t>.</w:t>
      </w:r>
    </w:p>
    <w:p w14:paraId="7B269E31" w14:textId="76E6D97D" w:rsidR="0022210A" w:rsidRDefault="00EF7638" w:rsidP="00EF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Diskutiert werden soll auf der Konferenz vor allem, wie</w:t>
      </w:r>
      <w:r w:rsidR="00FE6AEA">
        <w:rPr>
          <w:rFonts w:ascii="Arial" w:hAnsi="Arial" w:cs="Arial"/>
          <w:sz w:val="24"/>
          <w:szCs w:val="24"/>
        </w:rPr>
        <w:t xml:space="preserve"> sich </w:t>
      </w:r>
      <w:r w:rsidR="001C2EB3">
        <w:rPr>
          <w:rFonts w:ascii="Arial" w:hAnsi="Arial" w:cs="Arial"/>
          <w:sz w:val="24"/>
          <w:szCs w:val="24"/>
        </w:rPr>
        <w:t xml:space="preserve">die </w:t>
      </w:r>
      <w:r w:rsidR="00FE6AEA">
        <w:rPr>
          <w:rFonts w:ascii="Arial" w:hAnsi="Arial" w:cs="Arial"/>
          <w:sz w:val="24"/>
          <w:szCs w:val="24"/>
        </w:rPr>
        <w:t>Theorie</w:t>
      </w:r>
      <w:r w:rsidR="005D2AD8">
        <w:rPr>
          <w:rFonts w:ascii="Arial" w:hAnsi="Arial" w:cs="Arial"/>
          <w:sz w:val="24"/>
          <w:szCs w:val="24"/>
        </w:rPr>
        <w:t>n</w:t>
      </w:r>
      <w:r w:rsidR="00FE6AEA">
        <w:rPr>
          <w:rFonts w:ascii="Arial" w:hAnsi="Arial" w:cs="Arial"/>
          <w:sz w:val="24"/>
          <w:szCs w:val="24"/>
        </w:rPr>
        <w:t xml:space="preserve"> und Konezpte von Nicos P</w:t>
      </w:r>
      <w:r w:rsidR="005D2AD8">
        <w:rPr>
          <w:rFonts w:ascii="Arial" w:hAnsi="Arial" w:cs="Arial"/>
          <w:sz w:val="24"/>
          <w:szCs w:val="24"/>
        </w:rPr>
        <w:t>o</w:t>
      </w:r>
      <w:r w:rsidR="00FE6AEA">
        <w:rPr>
          <w:rFonts w:ascii="Arial" w:hAnsi="Arial" w:cs="Arial"/>
          <w:sz w:val="24"/>
          <w:szCs w:val="24"/>
        </w:rPr>
        <w:t xml:space="preserve">ulantzas </w:t>
      </w:r>
      <w:r w:rsidR="00F2594B">
        <w:rPr>
          <w:rFonts w:ascii="Arial" w:hAnsi="Arial" w:cs="Arial"/>
          <w:sz w:val="24"/>
          <w:szCs w:val="24"/>
        </w:rPr>
        <w:t xml:space="preserve">auf </w:t>
      </w:r>
      <w:r w:rsidR="0022210A">
        <w:rPr>
          <w:rFonts w:ascii="Arial" w:hAnsi="Arial" w:cs="Arial"/>
          <w:sz w:val="24"/>
          <w:szCs w:val="24"/>
        </w:rPr>
        <w:t xml:space="preserve">die </w:t>
      </w:r>
      <w:r w:rsidR="001C2EB3">
        <w:rPr>
          <w:rFonts w:ascii="Arial" w:hAnsi="Arial" w:cs="Arial"/>
          <w:sz w:val="24"/>
          <w:szCs w:val="24"/>
        </w:rPr>
        <w:t>(</w:t>
      </w:r>
      <w:r w:rsidR="00FE6AEA">
        <w:rPr>
          <w:rFonts w:ascii="Arial" w:hAnsi="Arial" w:cs="Arial"/>
          <w:sz w:val="24"/>
          <w:szCs w:val="24"/>
        </w:rPr>
        <w:t>aktu</w:t>
      </w:r>
      <w:r w:rsidR="005D2AD8">
        <w:rPr>
          <w:rFonts w:ascii="Arial" w:hAnsi="Arial" w:cs="Arial"/>
          <w:sz w:val="24"/>
          <w:szCs w:val="24"/>
        </w:rPr>
        <w:t>ellen</w:t>
      </w:r>
      <w:r w:rsidR="001C2EB3">
        <w:rPr>
          <w:rFonts w:ascii="Arial" w:hAnsi="Arial" w:cs="Arial"/>
          <w:sz w:val="24"/>
          <w:szCs w:val="24"/>
        </w:rPr>
        <w:t>)</w:t>
      </w:r>
      <w:r w:rsidR="005D2AD8">
        <w:rPr>
          <w:rFonts w:ascii="Arial" w:hAnsi="Arial" w:cs="Arial"/>
          <w:sz w:val="24"/>
          <w:szCs w:val="24"/>
        </w:rPr>
        <w:t xml:space="preserve"> </w:t>
      </w:r>
      <w:r w:rsidR="001C2EB3">
        <w:rPr>
          <w:rFonts w:ascii="Arial" w:hAnsi="Arial" w:cs="Arial"/>
          <w:sz w:val="24"/>
          <w:szCs w:val="24"/>
        </w:rPr>
        <w:t xml:space="preserve">politischen </w:t>
      </w:r>
      <w:r w:rsidR="005D2AD8">
        <w:rPr>
          <w:rFonts w:ascii="Arial" w:hAnsi="Arial" w:cs="Arial"/>
          <w:sz w:val="24"/>
          <w:szCs w:val="24"/>
        </w:rPr>
        <w:t>Entwic</w:t>
      </w:r>
      <w:r w:rsidR="00F2594B">
        <w:rPr>
          <w:rFonts w:ascii="Arial" w:hAnsi="Arial" w:cs="Arial"/>
          <w:sz w:val="24"/>
          <w:szCs w:val="24"/>
        </w:rPr>
        <w:t>k</w:t>
      </w:r>
      <w:r w:rsidR="00FE6AEA">
        <w:rPr>
          <w:rFonts w:ascii="Arial" w:hAnsi="Arial" w:cs="Arial"/>
          <w:sz w:val="24"/>
          <w:szCs w:val="24"/>
        </w:rPr>
        <w:t xml:space="preserve">lungen in der EU </w:t>
      </w:r>
      <w:r w:rsidR="0022210A">
        <w:rPr>
          <w:rFonts w:ascii="Arial" w:hAnsi="Arial" w:cs="Arial"/>
          <w:sz w:val="24"/>
          <w:szCs w:val="24"/>
        </w:rPr>
        <w:t>anwenden</w:t>
      </w:r>
      <w:r>
        <w:rPr>
          <w:rFonts w:ascii="Arial" w:hAnsi="Arial" w:cs="Arial"/>
          <w:sz w:val="24"/>
          <w:szCs w:val="24"/>
        </w:rPr>
        <w:t xml:space="preserve"> lassen</w:t>
      </w:r>
      <w:r w:rsidR="00F2594B">
        <w:rPr>
          <w:rFonts w:ascii="Arial" w:hAnsi="Arial" w:cs="Arial"/>
          <w:sz w:val="24"/>
          <w:szCs w:val="24"/>
        </w:rPr>
        <w:t xml:space="preserve">. </w:t>
      </w:r>
      <w:r w:rsidR="001C2EB3">
        <w:rPr>
          <w:rFonts w:ascii="Arial" w:hAnsi="Arial" w:cs="Arial"/>
          <w:sz w:val="24"/>
          <w:szCs w:val="24"/>
        </w:rPr>
        <w:t xml:space="preserve">Wichtige </w:t>
      </w:r>
      <w:r w:rsidR="00F2594B">
        <w:rPr>
          <w:rFonts w:ascii="Arial" w:hAnsi="Arial" w:cs="Arial"/>
          <w:sz w:val="24"/>
          <w:szCs w:val="24"/>
        </w:rPr>
        <w:t>Arbeitsbegriffe</w:t>
      </w:r>
      <w:r>
        <w:rPr>
          <w:rFonts w:ascii="Arial" w:hAnsi="Arial" w:cs="Arial"/>
          <w:sz w:val="24"/>
          <w:szCs w:val="24"/>
        </w:rPr>
        <w:t xml:space="preserve"> </w:t>
      </w:r>
      <w:r w:rsidR="00FE6AEA">
        <w:rPr>
          <w:rFonts w:ascii="Arial" w:hAnsi="Arial" w:cs="Arial"/>
          <w:sz w:val="24"/>
          <w:szCs w:val="24"/>
        </w:rPr>
        <w:t xml:space="preserve">sind: Autoritärer </w:t>
      </w:r>
      <w:proofErr w:type="spellStart"/>
      <w:r w:rsidR="00FE6AEA">
        <w:rPr>
          <w:rFonts w:ascii="Arial" w:hAnsi="Arial" w:cs="Arial"/>
          <w:sz w:val="24"/>
          <w:szCs w:val="24"/>
        </w:rPr>
        <w:t>E</w:t>
      </w:r>
      <w:r w:rsidR="0022210A">
        <w:rPr>
          <w:rFonts w:ascii="Arial" w:hAnsi="Arial" w:cs="Arial"/>
          <w:sz w:val="24"/>
          <w:szCs w:val="24"/>
        </w:rPr>
        <w:t>tatismus</w:t>
      </w:r>
      <w:proofErr w:type="spellEnd"/>
      <w:r w:rsidR="001C2EB3">
        <w:rPr>
          <w:rFonts w:ascii="Arial" w:hAnsi="Arial" w:cs="Arial"/>
          <w:sz w:val="24"/>
          <w:szCs w:val="24"/>
        </w:rPr>
        <w:t>, Block an der Macht,</w:t>
      </w:r>
      <w:r>
        <w:rPr>
          <w:rFonts w:ascii="Arial" w:hAnsi="Arial" w:cs="Arial"/>
          <w:sz w:val="24"/>
          <w:szCs w:val="24"/>
        </w:rPr>
        <w:t xml:space="preserve"> </w:t>
      </w:r>
      <w:r w:rsidR="00FE6AEA">
        <w:rPr>
          <w:rFonts w:ascii="Arial" w:hAnsi="Arial" w:cs="Arial"/>
          <w:sz w:val="24"/>
          <w:szCs w:val="24"/>
        </w:rPr>
        <w:t xml:space="preserve">Demokratischer Sozialismus. Die Konferenz hat sowohl akademischen als auch aktivistischen Anspruch. Eine Folgekonferenz ist </w:t>
      </w:r>
      <w:r w:rsidR="00F2594B">
        <w:rPr>
          <w:rFonts w:ascii="Arial" w:hAnsi="Arial" w:cs="Arial"/>
          <w:sz w:val="24"/>
          <w:szCs w:val="24"/>
        </w:rPr>
        <w:t xml:space="preserve">für </w:t>
      </w:r>
      <w:r w:rsidR="0022210A">
        <w:rPr>
          <w:rFonts w:ascii="Arial" w:hAnsi="Arial" w:cs="Arial"/>
          <w:sz w:val="24"/>
          <w:szCs w:val="24"/>
        </w:rPr>
        <w:t xml:space="preserve">2015 </w:t>
      </w:r>
      <w:r w:rsidR="005D2AD8">
        <w:rPr>
          <w:rFonts w:ascii="Arial" w:hAnsi="Arial" w:cs="Arial"/>
          <w:sz w:val="24"/>
          <w:szCs w:val="24"/>
        </w:rPr>
        <w:t>in W</w:t>
      </w:r>
      <w:r w:rsidR="0022210A">
        <w:rPr>
          <w:rFonts w:ascii="Arial" w:hAnsi="Arial" w:cs="Arial"/>
          <w:sz w:val="24"/>
          <w:szCs w:val="24"/>
        </w:rPr>
        <w:t>ien</w:t>
      </w:r>
      <w:r w:rsidR="005D2AD8">
        <w:rPr>
          <w:rFonts w:ascii="Arial" w:hAnsi="Arial" w:cs="Arial"/>
          <w:sz w:val="24"/>
          <w:szCs w:val="24"/>
        </w:rPr>
        <w:t xml:space="preserve"> geplant. Teilnahmeinterssierte kön</w:t>
      </w:r>
      <w:r w:rsidR="000274E4">
        <w:rPr>
          <w:rFonts w:ascii="Arial" w:hAnsi="Arial" w:cs="Arial"/>
          <w:sz w:val="24"/>
          <w:szCs w:val="24"/>
        </w:rPr>
        <w:t>nen sich bei Uli Brand melden (</w:t>
      </w:r>
      <w:r w:rsidR="000274E4" w:rsidRPr="000274E4">
        <w:rPr>
          <w:rFonts w:ascii="Arial" w:hAnsi="Arial" w:cs="Arial"/>
          <w:sz w:val="24"/>
          <w:szCs w:val="24"/>
        </w:rPr>
        <w:t>ulrich.brand@univie.ac.at</w:t>
      </w:r>
      <w:r w:rsidR="005D2AD8">
        <w:rPr>
          <w:rFonts w:ascii="Arial" w:hAnsi="Arial" w:cs="Arial"/>
          <w:sz w:val="24"/>
          <w:szCs w:val="24"/>
        </w:rPr>
        <w:t>)</w:t>
      </w:r>
    </w:p>
    <w:p w14:paraId="0DFFEC86" w14:textId="77777777" w:rsidR="007816DE" w:rsidRPr="005D3C4C" w:rsidRDefault="007816DE" w:rsidP="007816DE">
      <w:pPr>
        <w:pStyle w:val="KeinLeerraum"/>
        <w:tabs>
          <w:tab w:val="left" w:pos="1418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2E2199A9" w14:textId="77777777" w:rsidR="00460A2E" w:rsidRDefault="00F5653D" w:rsidP="00C140AE">
      <w:pPr>
        <w:pStyle w:val="KeinLeerraum"/>
        <w:numPr>
          <w:ilvl w:val="0"/>
          <w:numId w:val="11"/>
        </w:numPr>
        <w:tabs>
          <w:tab w:val="left" w:pos="1418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5D3C4C">
        <w:rPr>
          <w:rFonts w:ascii="Arial" w:hAnsi="Arial" w:cs="Arial"/>
          <w:b/>
          <w:sz w:val="24"/>
          <w:szCs w:val="24"/>
        </w:rPr>
        <w:t>Blockupy (Frankfurt)</w:t>
      </w:r>
      <w:r w:rsidR="00460A2E" w:rsidRPr="005D3C4C">
        <w:rPr>
          <w:rFonts w:ascii="Arial" w:hAnsi="Arial" w:cs="Arial"/>
          <w:b/>
          <w:sz w:val="24"/>
          <w:szCs w:val="24"/>
        </w:rPr>
        <w:t xml:space="preserve">, </w:t>
      </w:r>
      <w:r w:rsidR="00B8128A" w:rsidRPr="005D3C4C">
        <w:rPr>
          <w:rFonts w:ascii="Arial" w:hAnsi="Arial" w:cs="Arial"/>
          <w:b/>
          <w:sz w:val="24"/>
          <w:szCs w:val="24"/>
        </w:rPr>
        <w:t>Ende 2014</w:t>
      </w:r>
    </w:p>
    <w:p w14:paraId="4F7F8EE6" w14:textId="70073141" w:rsidR="007C759A" w:rsidRPr="006B0539" w:rsidRDefault="001C2EB3" w:rsidP="006B05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 w:rsidRPr="006B0539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6B0539">
        <w:rPr>
          <w:rFonts w:ascii="Arial" w:hAnsi="Arial" w:cs="Arial"/>
          <w:sz w:val="24"/>
          <w:szCs w:val="24"/>
        </w:rPr>
        <w:t>Blockupyproteste</w:t>
      </w:r>
      <w:proofErr w:type="spellEnd"/>
      <w:r w:rsidRPr="006B0539">
        <w:rPr>
          <w:rFonts w:ascii="Arial" w:hAnsi="Arial" w:cs="Arial"/>
          <w:sz w:val="24"/>
          <w:szCs w:val="24"/>
        </w:rPr>
        <w:t xml:space="preserve"> sollen dieses Jahr</w:t>
      </w:r>
      <w:r w:rsidR="000274E4" w:rsidRPr="006B0539">
        <w:rPr>
          <w:rFonts w:ascii="Arial" w:hAnsi="Arial" w:cs="Arial"/>
          <w:sz w:val="24"/>
          <w:szCs w:val="24"/>
        </w:rPr>
        <w:t xml:space="preserve"> noch </w:t>
      </w:r>
      <w:r w:rsidR="00DD4AF9" w:rsidRPr="006B0539">
        <w:rPr>
          <w:rFonts w:ascii="Arial" w:hAnsi="Arial" w:cs="Arial"/>
          <w:sz w:val="24"/>
          <w:szCs w:val="24"/>
        </w:rPr>
        <w:t xml:space="preserve">stärker europäisiert werden. </w:t>
      </w:r>
      <w:r w:rsidR="00664494" w:rsidRPr="006B0539">
        <w:rPr>
          <w:rFonts w:ascii="Arial" w:hAnsi="Arial" w:cs="Arial"/>
          <w:sz w:val="24"/>
          <w:szCs w:val="24"/>
        </w:rPr>
        <w:t>Anlässlich des Jahre</w:t>
      </w:r>
      <w:r w:rsidR="003507F8" w:rsidRPr="006B0539">
        <w:rPr>
          <w:rFonts w:ascii="Arial" w:hAnsi="Arial" w:cs="Arial"/>
          <w:sz w:val="24"/>
          <w:szCs w:val="24"/>
        </w:rPr>
        <w:t>stags der Indignados</w:t>
      </w:r>
      <w:r w:rsidR="00DD4AF9" w:rsidRPr="006B0539">
        <w:rPr>
          <w:rFonts w:ascii="Arial" w:hAnsi="Arial" w:cs="Arial"/>
          <w:sz w:val="24"/>
          <w:szCs w:val="24"/>
        </w:rPr>
        <w:t>bewegung sowie</w:t>
      </w:r>
      <w:r w:rsidR="003507F8" w:rsidRPr="006B0539">
        <w:rPr>
          <w:rFonts w:ascii="Arial" w:hAnsi="Arial" w:cs="Arial"/>
          <w:sz w:val="24"/>
          <w:szCs w:val="24"/>
        </w:rPr>
        <w:t xml:space="preserve"> der Europaw</w:t>
      </w:r>
      <w:r w:rsidR="00664494" w:rsidRPr="006B0539">
        <w:rPr>
          <w:rFonts w:ascii="Arial" w:hAnsi="Arial" w:cs="Arial"/>
          <w:sz w:val="24"/>
          <w:szCs w:val="24"/>
        </w:rPr>
        <w:t xml:space="preserve">ahlen </w:t>
      </w:r>
      <w:r w:rsidR="006B0539" w:rsidRPr="006B05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ruft das Bündnis für die Zeit vom 15.-25. Mai unter dem Motto "Alle Grenzen überschreitende Solidarität </w:t>
      </w:r>
      <w:r w:rsidR="006B0539" w:rsidRPr="006B05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softHyphen/>
        <w:t xml:space="preserve"> Demokratie von unten aufbauen!" zu dezentralen europaweiten Aktionen auf. </w:t>
      </w:r>
      <w:proofErr w:type="spellStart"/>
      <w:r w:rsidR="006B0539" w:rsidRPr="006B05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Kerntage</w:t>
      </w:r>
      <w:proofErr w:type="spellEnd"/>
      <w:r w:rsidR="006B0539" w:rsidRPr="006B05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von typischen </w:t>
      </w:r>
      <w:proofErr w:type="spellStart"/>
      <w:r w:rsidR="006B0539" w:rsidRPr="006B05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Blockupy</w:t>
      </w:r>
      <w:proofErr w:type="spellEnd"/>
      <w:r w:rsidR="006B0539" w:rsidRPr="006B053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-Aktivitäten sind der 15.-17. Mai</w:t>
      </w:r>
      <w:r w:rsidR="00664494" w:rsidRPr="006B0539">
        <w:rPr>
          <w:rFonts w:ascii="Arial" w:hAnsi="Arial" w:cs="Arial"/>
          <w:sz w:val="24"/>
          <w:szCs w:val="24"/>
        </w:rPr>
        <w:t>.</w:t>
      </w:r>
      <w:r w:rsidR="00DD4AF9" w:rsidRPr="006B0539">
        <w:rPr>
          <w:rFonts w:ascii="Arial" w:hAnsi="Arial" w:cs="Arial"/>
          <w:sz w:val="24"/>
          <w:szCs w:val="24"/>
        </w:rPr>
        <w:t xml:space="preserve"> Zudem sind Proteste und die Ausric</w:t>
      </w:r>
      <w:r w:rsidR="000274E4" w:rsidRPr="006B0539">
        <w:rPr>
          <w:rFonts w:ascii="Arial" w:hAnsi="Arial" w:cs="Arial"/>
          <w:sz w:val="24"/>
          <w:szCs w:val="24"/>
        </w:rPr>
        <w:t>htung eines Gegengipfels</w:t>
      </w:r>
      <w:r w:rsidR="005D3C4C" w:rsidRPr="006B0539">
        <w:rPr>
          <w:rFonts w:ascii="Arial" w:hAnsi="Arial" w:cs="Arial"/>
          <w:sz w:val="24"/>
          <w:szCs w:val="24"/>
        </w:rPr>
        <w:t xml:space="preserve"> </w:t>
      </w:r>
      <w:r w:rsidR="00DD4AF9" w:rsidRPr="006B0539">
        <w:rPr>
          <w:rFonts w:ascii="Arial" w:hAnsi="Arial" w:cs="Arial"/>
          <w:sz w:val="24"/>
          <w:szCs w:val="24"/>
        </w:rPr>
        <w:t>während der E</w:t>
      </w:r>
      <w:r w:rsidR="000274E4" w:rsidRPr="006B0539">
        <w:rPr>
          <w:rFonts w:ascii="Arial" w:hAnsi="Arial" w:cs="Arial"/>
          <w:sz w:val="24"/>
          <w:szCs w:val="24"/>
        </w:rPr>
        <w:t>inweihung</w:t>
      </w:r>
      <w:r w:rsidR="00DD4AF9" w:rsidRPr="006B0539">
        <w:rPr>
          <w:rFonts w:ascii="Arial" w:hAnsi="Arial" w:cs="Arial"/>
          <w:sz w:val="24"/>
          <w:szCs w:val="24"/>
        </w:rPr>
        <w:t xml:space="preserve"> des </w:t>
      </w:r>
      <w:r w:rsidR="00664494" w:rsidRPr="006B0539">
        <w:rPr>
          <w:rFonts w:ascii="Arial" w:hAnsi="Arial" w:cs="Arial"/>
          <w:sz w:val="24"/>
          <w:szCs w:val="24"/>
        </w:rPr>
        <w:t>EZB-Gebäude</w:t>
      </w:r>
      <w:r w:rsidR="00DD4AF9" w:rsidRPr="006B0539">
        <w:rPr>
          <w:rFonts w:ascii="Arial" w:hAnsi="Arial" w:cs="Arial"/>
          <w:sz w:val="24"/>
          <w:szCs w:val="24"/>
        </w:rPr>
        <w:t>s</w:t>
      </w:r>
      <w:r w:rsidR="00664494" w:rsidRPr="006B0539">
        <w:rPr>
          <w:rFonts w:ascii="Arial" w:hAnsi="Arial" w:cs="Arial"/>
          <w:sz w:val="24"/>
          <w:szCs w:val="24"/>
        </w:rPr>
        <w:t xml:space="preserve"> </w:t>
      </w:r>
      <w:r w:rsidR="000274E4" w:rsidRPr="006B0539">
        <w:rPr>
          <w:rFonts w:ascii="Arial" w:hAnsi="Arial" w:cs="Arial"/>
          <w:sz w:val="24"/>
          <w:szCs w:val="24"/>
        </w:rPr>
        <w:t xml:space="preserve">(voraussichtlich im November) </w:t>
      </w:r>
      <w:r w:rsidR="00664494" w:rsidRPr="006B0539">
        <w:rPr>
          <w:rFonts w:ascii="Arial" w:hAnsi="Arial" w:cs="Arial"/>
          <w:sz w:val="24"/>
          <w:szCs w:val="24"/>
        </w:rPr>
        <w:t xml:space="preserve">in Frankfurt </w:t>
      </w:r>
      <w:r w:rsidR="00DD4AF9" w:rsidRPr="006B0539">
        <w:rPr>
          <w:rFonts w:ascii="Arial" w:hAnsi="Arial" w:cs="Arial"/>
          <w:sz w:val="24"/>
          <w:szCs w:val="24"/>
        </w:rPr>
        <w:t>geplant</w:t>
      </w:r>
      <w:r w:rsidR="00664494" w:rsidRPr="006B0539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7C759A">
        <w:rPr>
          <w:rFonts w:ascii="Arial" w:hAnsi="Arial" w:cs="Arial"/>
          <w:sz w:val="24"/>
          <w:szCs w:val="24"/>
        </w:rPr>
        <w:t>Vor</w:t>
      </w:r>
      <w:r w:rsidR="00664494">
        <w:rPr>
          <w:rFonts w:ascii="Arial" w:hAnsi="Arial" w:cs="Arial"/>
          <w:sz w:val="24"/>
          <w:szCs w:val="24"/>
        </w:rPr>
        <w:t>s</w:t>
      </w:r>
      <w:r w:rsidR="007C759A">
        <w:rPr>
          <w:rFonts w:ascii="Arial" w:hAnsi="Arial" w:cs="Arial"/>
          <w:sz w:val="24"/>
          <w:szCs w:val="24"/>
        </w:rPr>
        <w:t xml:space="preserve">chläge </w:t>
      </w:r>
      <w:r w:rsidR="00664494">
        <w:rPr>
          <w:rFonts w:ascii="Arial" w:hAnsi="Arial" w:cs="Arial"/>
          <w:sz w:val="24"/>
          <w:szCs w:val="24"/>
        </w:rPr>
        <w:t xml:space="preserve">für </w:t>
      </w:r>
      <w:r w:rsidR="00B65EAD">
        <w:rPr>
          <w:rFonts w:ascii="Arial" w:hAnsi="Arial" w:cs="Arial"/>
          <w:sz w:val="24"/>
          <w:szCs w:val="24"/>
        </w:rPr>
        <w:t xml:space="preserve">inhaltliche </w:t>
      </w:r>
      <w:r w:rsidR="00664494">
        <w:rPr>
          <w:rFonts w:ascii="Arial" w:hAnsi="Arial" w:cs="Arial"/>
          <w:sz w:val="24"/>
          <w:szCs w:val="24"/>
        </w:rPr>
        <w:t>Beiträge</w:t>
      </w:r>
      <w:r w:rsidR="003507F8">
        <w:rPr>
          <w:rFonts w:ascii="Arial" w:hAnsi="Arial" w:cs="Arial"/>
          <w:sz w:val="24"/>
          <w:szCs w:val="24"/>
        </w:rPr>
        <w:t xml:space="preserve"> auf dem Gegengipfel</w:t>
      </w:r>
      <w:r w:rsidR="00B65EAD">
        <w:rPr>
          <w:rFonts w:ascii="Arial" w:hAnsi="Arial" w:cs="Arial"/>
          <w:sz w:val="24"/>
          <w:szCs w:val="24"/>
        </w:rPr>
        <w:t xml:space="preserve"> zu den </w:t>
      </w:r>
      <w:r w:rsidR="00DD4AF9">
        <w:rPr>
          <w:rFonts w:ascii="Arial" w:hAnsi="Arial" w:cs="Arial"/>
          <w:sz w:val="24"/>
          <w:szCs w:val="24"/>
        </w:rPr>
        <w:t>Themen</w:t>
      </w:r>
      <w:r w:rsidR="00664494">
        <w:rPr>
          <w:rFonts w:ascii="Arial" w:hAnsi="Arial" w:cs="Arial"/>
          <w:sz w:val="24"/>
          <w:szCs w:val="24"/>
        </w:rPr>
        <w:t xml:space="preserve"> k</w:t>
      </w:r>
      <w:r w:rsidR="007C759A">
        <w:rPr>
          <w:rFonts w:ascii="Arial" w:hAnsi="Arial" w:cs="Arial"/>
          <w:sz w:val="24"/>
          <w:szCs w:val="24"/>
        </w:rPr>
        <w:t>apital</w:t>
      </w:r>
      <w:r w:rsidR="00664494">
        <w:rPr>
          <w:rFonts w:ascii="Arial" w:hAnsi="Arial" w:cs="Arial"/>
          <w:sz w:val="24"/>
          <w:szCs w:val="24"/>
        </w:rPr>
        <w:t>istische Entwic</w:t>
      </w:r>
      <w:r w:rsidR="007C759A">
        <w:rPr>
          <w:rFonts w:ascii="Arial" w:hAnsi="Arial" w:cs="Arial"/>
          <w:sz w:val="24"/>
          <w:szCs w:val="24"/>
        </w:rPr>
        <w:t>klung</w:t>
      </w:r>
      <w:r w:rsidR="00B65EAD">
        <w:rPr>
          <w:rFonts w:ascii="Arial" w:hAnsi="Arial" w:cs="Arial"/>
          <w:sz w:val="24"/>
          <w:szCs w:val="24"/>
        </w:rPr>
        <w:t xml:space="preserve">, Europakrise und </w:t>
      </w:r>
      <w:r w:rsidR="00664494">
        <w:rPr>
          <w:rFonts w:ascii="Arial" w:hAnsi="Arial" w:cs="Arial"/>
          <w:sz w:val="24"/>
          <w:szCs w:val="24"/>
        </w:rPr>
        <w:t>europäisches</w:t>
      </w:r>
      <w:r w:rsidR="007C759A">
        <w:rPr>
          <w:rFonts w:ascii="Arial" w:hAnsi="Arial" w:cs="Arial"/>
          <w:sz w:val="24"/>
          <w:szCs w:val="24"/>
        </w:rPr>
        <w:t xml:space="preserve"> Krisenregime</w:t>
      </w:r>
      <w:r w:rsidR="00664494">
        <w:rPr>
          <w:rFonts w:ascii="Arial" w:hAnsi="Arial" w:cs="Arial"/>
          <w:sz w:val="24"/>
          <w:szCs w:val="24"/>
        </w:rPr>
        <w:t xml:space="preserve"> </w:t>
      </w:r>
      <w:r w:rsidR="007C759A">
        <w:rPr>
          <w:rFonts w:ascii="Arial" w:hAnsi="Arial" w:cs="Arial"/>
          <w:sz w:val="24"/>
          <w:szCs w:val="24"/>
        </w:rPr>
        <w:t xml:space="preserve">können bei Thomas </w:t>
      </w:r>
      <w:r w:rsidR="00664494">
        <w:rPr>
          <w:rFonts w:ascii="Arial" w:hAnsi="Arial" w:cs="Arial"/>
          <w:sz w:val="24"/>
          <w:szCs w:val="24"/>
        </w:rPr>
        <w:t>Sablowski</w:t>
      </w:r>
      <w:r w:rsidR="003507F8">
        <w:rPr>
          <w:rFonts w:ascii="Arial" w:hAnsi="Arial" w:cs="Arial"/>
          <w:sz w:val="24"/>
          <w:szCs w:val="24"/>
        </w:rPr>
        <w:t xml:space="preserve"> (sablowski@soz.uni-frankfurt.de)</w:t>
      </w:r>
      <w:r w:rsidR="003507F8" w:rsidRPr="003507F8">
        <w:rPr>
          <w:rFonts w:ascii="Arial" w:hAnsi="Arial" w:cs="Arial"/>
          <w:sz w:val="24"/>
          <w:szCs w:val="24"/>
        </w:rPr>
        <w:t xml:space="preserve"> </w:t>
      </w:r>
      <w:r w:rsidR="007C759A">
        <w:rPr>
          <w:rFonts w:ascii="Arial" w:hAnsi="Arial" w:cs="Arial"/>
          <w:sz w:val="24"/>
          <w:szCs w:val="24"/>
        </w:rPr>
        <w:t>eingereicht werden.</w:t>
      </w:r>
    </w:p>
    <w:p w14:paraId="6B99FA93" w14:textId="77777777" w:rsidR="004E4F35" w:rsidRPr="005D3C4C" w:rsidRDefault="004E4F35" w:rsidP="005D3C4C">
      <w:pPr>
        <w:pStyle w:val="KeinLeerraum"/>
        <w:tabs>
          <w:tab w:val="left" w:pos="1418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D2EBE42" w14:textId="77777777" w:rsidR="00EC1954" w:rsidRPr="004E4F35" w:rsidRDefault="00460A2E" w:rsidP="00C140AE">
      <w:pPr>
        <w:pStyle w:val="KeinLeerraum"/>
        <w:numPr>
          <w:ilvl w:val="0"/>
          <w:numId w:val="11"/>
        </w:numPr>
        <w:tabs>
          <w:tab w:val="left" w:pos="1418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4E4F35">
        <w:rPr>
          <w:rFonts w:ascii="Arial" w:hAnsi="Arial" w:cs="Arial"/>
          <w:b/>
          <w:sz w:val="24"/>
          <w:szCs w:val="24"/>
        </w:rPr>
        <w:t>De-Growth</w:t>
      </w:r>
      <w:r w:rsidR="00093B49" w:rsidRPr="004E4F35">
        <w:rPr>
          <w:rFonts w:ascii="Arial" w:hAnsi="Arial" w:cs="Arial"/>
          <w:b/>
          <w:sz w:val="24"/>
          <w:szCs w:val="24"/>
        </w:rPr>
        <w:t xml:space="preserve"> </w:t>
      </w:r>
      <w:r w:rsidRPr="004E4F35">
        <w:rPr>
          <w:rFonts w:ascii="Arial" w:hAnsi="Arial" w:cs="Arial"/>
          <w:b/>
          <w:sz w:val="24"/>
          <w:szCs w:val="24"/>
        </w:rPr>
        <w:t>Konferenz (Leipzig), 2.-6. September</w:t>
      </w:r>
    </w:p>
    <w:p w14:paraId="5545B055" w14:textId="5EF9627E" w:rsidR="004E4F35" w:rsidRDefault="00FE545C" w:rsidP="004E4F35">
      <w:pPr>
        <w:pStyle w:val="KeinLeerraum"/>
        <w:tabs>
          <w:tab w:val="left" w:pos="1418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Konferenz </w:t>
      </w:r>
      <w:r w:rsidR="00B65EAD">
        <w:rPr>
          <w:rFonts w:ascii="Arial" w:hAnsi="Arial" w:cs="Arial"/>
          <w:sz w:val="24"/>
          <w:szCs w:val="24"/>
        </w:rPr>
        <w:t>wird v</w:t>
      </w:r>
      <w:r>
        <w:rPr>
          <w:rFonts w:ascii="Arial" w:hAnsi="Arial" w:cs="Arial"/>
          <w:sz w:val="24"/>
          <w:szCs w:val="24"/>
        </w:rPr>
        <w:t>om Konzeptwerk neue Ö</w:t>
      </w:r>
      <w:r w:rsidR="004E4F35">
        <w:rPr>
          <w:rFonts w:ascii="Arial" w:hAnsi="Arial" w:cs="Arial"/>
          <w:sz w:val="24"/>
          <w:szCs w:val="24"/>
        </w:rPr>
        <w:t>kon</w:t>
      </w:r>
      <w:r w:rsidR="006A0A64">
        <w:rPr>
          <w:rFonts w:ascii="Arial" w:hAnsi="Arial" w:cs="Arial"/>
          <w:sz w:val="24"/>
          <w:szCs w:val="24"/>
        </w:rPr>
        <w:t>o</w:t>
      </w:r>
      <w:r w:rsidR="004E4F35">
        <w:rPr>
          <w:rFonts w:ascii="Arial" w:hAnsi="Arial" w:cs="Arial"/>
          <w:sz w:val="24"/>
          <w:szCs w:val="24"/>
        </w:rPr>
        <w:t xml:space="preserve">mie, </w:t>
      </w:r>
      <w:r>
        <w:rPr>
          <w:rFonts w:ascii="Arial" w:hAnsi="Arial" w:cs="Arial"/>
          <w:sz w:val="24"/>
          <w:szCs w:val="24"/>
        </w:rPr>
        <w:t>der Uni Leipzig und anderen</w:t>
      </w:r>
      <w:r w:rsidR="006A0A64">
        <w:rPr>
          <w:rFonts w:ascii="Arial" w:hAnsi="Arial" w:cs="Arial"/>
          <w:sz w:val="24"/>
          <w:szCs w:val="24"/>
        </w:rPr>
        <w:t xml:space="preserve"> Organisationen</w:t>
      </w:r>
      <w:r w:rsidR="00B65EAD">
        <w:rPr>
          <w:rFonts w:ascii="Arial" w:hAnsi="Arial" w:cs="Arial"/>
          <w:sz w:val="24"/>
          <w:szCs w:val="24"/>
        </w:rPr>
        <w:t xml:space="preserve"> </w:t>
      </w:r>
      <w:r w:rsidR="001C2EB3">
        <w:rPr>
          <w:rFonts w:ascii="Arial" w:hAnsi="Arial" w:cs="Arial"/>
          <w:sz w:val="24"/>
          <w:szCs w:val="24"/>
        </w:rPr>
        <w:t>veranstaltet</w:t>
      </w:r>
      <w:r>
        <w:rPr>
          <w:rFonts w:ascii="Arial" w:hAnsi="Arial" w:cs="Arial"/>
          <w:sz w:val="24"/>
          <w:szCs w:val="24"/>
        </w:rPr>
        <w:t>.</w:t>
      </w:r>
      <w:r w:rsidR="00DD4AF9">
        <w:rPr>
          <w:rFonts w:ascii="Arial" w:hAnsi="Arial" w:cs="Arial"/>
          <w:sz w:val="24"/>
          <w:szCs w:val="24"/>
        </w:rPr>
        <w:t xml:space="preserve"> </w:t>
      </w:r>
      <w:r w:rsidR="006A0A64">
        <w:rPr>
          <w:rFonts w:ascii="Arial" w:hAnsi="Arial" w:cs="Arial"/>
          <w:sz w:val="24"/>
          <w:szCs w:val="24"/>
        </w:rPr>
        <w:t xml:space="preserve">Das Programm besteht aus einem </w:t>
      </w:r>
      <w:r w:rsidR="004E4F35">
        <w:rPr>
          <w:rFonts w:ascii="Arial" w:hAnsi="Arial" w:cs="Arial"/>
          <w:sz w:val="24"/>
          <w:szCs w:val="24"/>
        </w:rPr>
        <w:t xml:space="preserve">wissenschaftlichen </w:t>
      </w:r>
      <w:r w:rsidR="006A0A64">
        <w:rPr>
          <w:rFonts w:ascii="Arial" w:hAnsi="Arial" w:cs="Arial"/>
          <w:sz w:val="24"/>
          <w:szCs w:val="24"/>
        </w:rPr>
        <w:t xml:space="preserve">und einem </w:t>
      </w:r>
      <w:r w:rsidR="004E4F35">
        <w:rPr>
          <w:rFonts w:ascii="Arial" w:hAnsi="Arial" w:cs="Arial"/>
          <w:sz w:val="24"/>
          <w:szCs w:val="24"/>
        </w:rPr>
        <w:t>stärker aktivistischen Teil</w:t>
      </w:r>
      <w:r w:rsidR="006A0A64">
        <w:rPr>
          <w:rFonts w:ascii="Arial" w:hAnsi="Arial" w:cs="Arial"/>
          <w:sz w:val="24"/>
          <w:szCs w:val="24"/>
        </w:rPr>
        <w:t xml:space="preserve">. </w:t>
      </w:r>
      <w:r w:rsidR="00B65EAD">
        <w:rPr>
          <w:rFonts w:ascii="Arial" w:hAnsi="Arial" w:cs="Arial"/>
          <w:sz w:val="24"/>
          <w:szCs w:val="24"/>
        </w:rPr>
        <w:t xml:space="preserve">Veranstaltungen </w:t>
      </w:r>
      <w:r w:rsidR="004E4F35">
        <w:rPr>
          <w:rFonts w:ascii="Arial" w:hAnsi="Arial" w:cs="Arial"/>
          <w:sz w:val="24"/>
          <w:szCs w:val="24"/>
        </w:rPr>
        <w:t>können bis</w:t>
      </w:r>
      <w:r w:rsidR="006A0A64">
        <w:rPr>
          <w:rFonts w:ascii="Arial" w:hAnsi="Arial" w:cs="Arial"/>
          <w:sz w:val="24"/>
          <w:szCs w:val="24"/>
        </w:rPr>
        <w:t xml:space="preserve"> </w:t>
      </w:r>
      <w:r w:rsidR="00DD4AF9">
        <w:rPr>
          <w:rFonts w:ascii="Arial" w:hAnsi="Arial" w:cs="Arial"/>
          <w:sz w:val="24"/>
          <w:szCs w:val="24"/>
        </w:rPr>
        <w:t>Ende Februar eingereicht werden:</w:t>
      </w:r>
      <w:r w:rsidR="006A0A64">
        <w:rPr>
          <w:rFonts w:ascii="Arial" w:hAnsi="Arial" w:cs="Arial"/>
          <w:sz w:val="24"/>
          <w:szCs w:val="24"/>
        </w:rPr>
        <w:t xml:space="preserve"> </w:t>
      </w:r>
      <w:r w:rsidR="00DD4AF9">
        <w:rPr>
          <w:rFonts w:ascii="Arial" w:hAnsi="Arial" w:cs="Arial"/>
          <w:sz w:val="24"/>
          <w:szCs w:val="24"/>
        </w:rPr>
        <w:t>Informationen zum Call for Proposals finden sich unter folgendem Link:</w:t>
      </w:r>
      <w:r w:rsidR="00DD4AF9" w:rsidRPr="006A0A64">
        <w:t xml:space="preserve"> </w:t>
      </w:r>
      <w:hyperlink r:id="rId7" w:history="1">
        <w:r w:rsidR="00DD4AF9" w:rsidRPr="005934C5">
          <w:rPr>
            <w:rStyle w:val="Hyperlink"/>
            <w:rFonts w:ascii="Arial" w:hAnsi="Arial" w:cs="Arial"/>
            <w:sz w:val="24"/>
            <w:szCs w:val="24"/>
          </w:rPr>
          <w:t>http://leipzig.degrowth.org/en/call-for-papers/</w:t>
        </w:r>
      </w:hyperlink>
      <w:r w:rsidR="003507F8">
        <w:rPr>
          <w:rFonts w:ascii="Arial" w:hAnsi="Arial" w:cs="Arial"/>
          <w:sz w:val="24"/>
          <w:szCs w:val="24"/>
        </w:rPr>
        <w:t xml:space="preserve"> </w:t>
      </w:r>
      <w:r w:rsidR="006A0A64">
        <w:rPr>
          <w:rFonts w:ascii="Arial" w:hAnsi="Arial" w:cs="Arial"/>
          <w:sz w:val="24"/>
          <w:szCs w:val="24"/>
        </w:rPr>
        <w:t>Es wird gebeten, den Link weiterzuleiten und insbesondere junge WissenschaftlerInnen zu informieren.</w:t>
      </w:r>
      <w:r w:rsidR="00D813EA">
        <w:rPr>
          <w:rFonts w:ascii="Arial" w:hAnsi="Arial" w:cs="Arial"/>
          <w:sz w:val="24"/>
          <w:szCs w:val="24"/>
        </w:rPr>
        <w:t xml:space="preserve"> </w:t>
      </w:r>
    </w:p>
    <w:p w14:paraId="6D8A9C38" w14:textId="1DFD1ED1" w:rsidR="006A0A64" w:rsidRDefault="006A0A64" w:rsidP="006A0A64">
      <w:pPr>
        <w:pStyle w:val="KeinLeerraum"/>
        <w:tabs>
          <w:tab w:val="left" w:pos="1418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Beirat würde,</w:t>
      </w:r>
      <w:r w:rsidR="00D813EA">
        <w:rPr>
          <w:rFonts w:ascii="Arial" w:hAnsi="Arial" w:cs="Arial"/>
          <w:sz w:val="24"/>
          <w:szCs w:val="24"/>
        </w:rPr>
        <w:t xml:space="preserve"> falls</w:t>
      </w:r>
      <w:r>
        <w:rPr>
          <w:rFonts w:ascii="Arial" w:hAnsi="Arial" w:cs="Arial"/>
          <w:sz w:val="24"/>
          <w:szCs w:val="24"/>
        </w:rPr>
        <w:t xml:space="preserve"> von den OrganisatorInnen gewünscht, die Konferenz als Kooperationspartner unterstützen.</w:t>
      </w:r>
      <w:r w:rsidR="00BB4D39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BB4D39">
        <w:rPr>
          <w:rFonts w:ascii="Arial" w:hAnsi="Arial" w:cs="Arial"/>
          <w:sz w:val="24"/>
          <w:szCs w:val="24"/>
        </w:rPr>
        <w:t>Attac</w:t>
      </w:r>
      <w:proofErr w:type="spellEnd"/>
      <w:r w:rsidR="00BB4D39">
        <w:rPr>
          <w:rFonts w:ascii="Arial" w:hAnsi="Arial" w:cs="Arial"/>
          <w:sz w:val="24"/>
          <w:szCs w:val="24"/>
        </w:rPr>
        <w:t xml:space="preserve">-AG Jenseits des Wachstums ist bislang als einziger Arbeitszusammenhang von </w:t>
      </w:r>
      <w:proofErr w:type="spellStart"/>
      <w:r w:rsidR="00BB4D39">
        <w:rPr>
          <w:rFonts w:ascii="Arial" w:hAnsi="Arial" w:cs="Arial"/>
          <w:sz w:val="24"/>
          <w:szCs w:val="24"/>
        </w:rPr>
        <w:t>Attac</w:t>
      </w:r>
      <w:proofErr w:type="spellEnd"/>
      <w:r w:rsidR="00BB4D39">
        <w:rPr>
          <w:rFonts w:ascii="Arial" w:hAnsi="Arial" w:cs="Arial"/>
          <w:sz w:val="24"/>
          <w:szCs w:val="24"/>
        </w:rPr>
        <w:t xml:space="preserve"> als Konferenzpartner mit dabei.</w:t>
      </w:r>
    </w:p>
    <w:p w14:paraId="79980D65" w14:textId="77777777" w:rsidR="001C48A0" w:rsidRDefault="006A0A64" w:rsidP="004E4F35">
      <w:pPr>
        <w:pStyle w:val="KeinLeerraum"/>
        <w:tabs>
          <w:tab w:val="left" w:pos="1418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Beiratsmitglied </w:t>
      </w:r>
      <w:r w:rsidR="00A9224D">
        <w:rPr>
          <w:rFonts w:ascii="Arial" w:hAnsi="Arial" w:cs="Arial"/>
          <w:sz w:val="24"/>
          <w:szCs w:val="24"/>
        </w:rPr>
        <w:t xml:space="preserve">Wolfgang Neef </w:t>
      </w:r>
      <w:r>
        <w:rPr>
          <w:rFonts w:ascii="Arial" w:hAnsi="Arial" w:cs="Arial"/>
          <w:sz w:val="24"/>
          <w:szCs w:val="24"/>
        </w:rPr>
        <w:t>wird sich mit der Gruppe Blue Ingenie</w:t>
      </w:r>
      <w:r w:rsidR="001C48A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rs der TU Berlin </w:t>
      </w:r>
      <w:r w:rsidR="00A9224D">
        <w:rPr>
          <w:rFonts w:ascii="Arial" w:hAnsi="Arial" w:cs="Arial"/>
          <w:sz w:val="24"/>
          <w:szCs w:val="24"/>
        </w:rPr>
        <w:t xml:space="preserve">mit Veranstaltungen </w:t>
      </w:r>
      <w:r>
        <w:rPr>
          <w:rFonts w:ascii="Arial" w:hAnsi="Arial" w:cs="Arial"/>
          <w:sz w:val="24"/>
          <w:szCs w:val="24"/>
        </w:rPr>
        <w:t>auf der Konferenz einbringen</w:t>
      </w:r>
      <w:r w:rsidR="001C48A0">
        <w:rPr>
          <w:rFonts w:ascii="Arial" w:hAnsi="Arial" w:cs="Arial"/>
          <w:sz w:val="24"/>
          <w:szCs w:val="24"/>
        </w:rPr>
        <w:t>.</w:t>
      </w:r>
    </w:p>
    <w:p w14:paraId="5946E209" w14:textId="77777777" w:rsidR="00D813EA" w:rsidRDefault="00D813EA" w:rsidP="004E4F35">
      <w:pPr>
        <w:pStyle w:val="KeinLeerraum"/>
        <w:tabs>
          <w:tab w:val="left" w:pos="1418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F5A6756" w14:textId="77777777" w:rsidR="004D708E" w:rsidRPr="00617A28" w:rsidRDefault="004D708E" w:rsidP="00C140AE">
      <w:pPr>
        <w:pStyle w:val="KeinLeerraum"/>
        <w:numPr>
          <w:ilvl w:val="0"/>
          <w:numId w:val="11"/>
        </w:numPr>
        <w:tabs>
          <w:tab w:val="left" w:pos="1418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617A28">
        <w:rPr>
          <w:rFonts w:ascii="Arial" w:hAnsi="Arial" w:cs="Arial"/>
          <w:b/>
          <w:sz w:val="24"/>
          <w:szCs w:val="24"/>
        </w:rPr>
        <w:t>TTIP</w:t>
      </w:r>
    </w:p>
    <w:p w14:paraId="1A3B0F95" w14:textId="11329AF5" w:rsidR="001205A9" w:rsidRDefault="001205A9" w:rsidP="0034731F">
      <w:pPr>
        <w:pStyle w:val="KeinLeerraum"/>
        <w:tabs>
          <w:tab w:val="left" w:pos="1418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Beiratsmitglied </w:t>
      </w:r>
      <w:r w:rsidR="00617A28">
        <w:rPr>
          <w:rFonts w:ascii="Arial" w:hAnsi="Arial" w:cs="Arial"/>
          <w:sz w:val="24"/>
          <w:szCs w:val="24"/>
        </w:rPr>
        <w:t>Harry Klimenta</w:t>
      </w:r>
      <w:r>
        <w:rPr>
          <w:rFonts w:ascii="Arial" w:hAnsi="Arial" w:cs="Arial"/>
          <w:sz w:val="24"/>
          <w:szCs w:val="24"/>
        </w:rPr>
        <w:t xml:space="preserve"> (nicht anwesend)</w:t>
      </w:r>
      <w:r w:rsidR="00617A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wird gebeten, den Beirat über den </w:t>
      </w:r>
      <w:r w:rsidR="00617A28">
        <w:rPr>
          <w:rFonts w:ascii="Arial" w:hAnsi="Arial" w:cs="Arial"/>
          <w:sz w:val="24"/>
          <w:szCs w:val="24"/>
        </w:rPr>
        <w:t>Stand der Dinge</w:t>
      </w:r>
      <w:r>
        <w:rPr>
          <w:rFonts w:ascii="Arial" w:hAnsi="Arial" w:cs="Arial"/>
          <w:sz w:val="24"/>
          <w:szCs w:val="24"/>
        </w:rPr>
        <w:t xml:space="preserve"> bei der TTIP-Kampagne</w:t>
      </w:r>
      <w:r w:rsidR="00617A28">
        <w:rPr>
          <w:rFonts w:ascii="Arial" w:hAnsi="Arial" w:cs="Arial"/>
          <w:sz w:val="24"/>
          <w:szCs w:val="24"/>
        </w:rPr>
        <w:t xml:space="preserve"> </w:t>
      </w:r>
      <w:r w:rsidR="00EF7638">
        <w:rPr>
          <w:rFonts w:ascii="Arial" w:hAnsi="Arial" w:cs="Arial"/>
          <w:sz w:val="24"/>
          <w:szCs w:val="24"/>
        </w:rPr>
        <w:t xml:space="preserve">von </w:t>
      </w:r>
      <w:proofErr w:type="spellStart"/>
      <w:r w:rsidR="00EF7638">
        <w:rPr>
          <w:rFonts w:ascii="Arial" w:hAnsi="Arial" w:cs="Arial"/>
          <w:sz w:val="24"/>
          <w:szCs w:val="24"/>
        </w:rPr>
        <w:t>Attac</w:t>
      </w:r>
      <w:proofErr w:type="spellEnd"/>
      <w:r w:rsidR="00EF7638">
        <w:rPr>
          <w:rFonts w:ascii="Arial" w:hAnsi="Arial" w:cs="Arial"/>
          <w:sz w:val="24"/>
          <w:szCs w:val="24"/>
        </w:rPr>
        <w:t xml:space="preserve"> D </w:t>
      </w:r>
      <w:r>
        <w:rPr>
          <w:rFonts w:ascii="Arial" w:hAnsi="Arial" w:cs="Arial"/>
          <w:sz w:val="24"/>
          <w:szCs w:val="24"/>
        </w:rPr>
        <w:t xml:space="preserve">zu informieren. Falls eine Beteiligung des Beirats an der Kampagne gewünscht ist, wird um einen Vorschlag </w:t>
      </w:r>
      <w:r w:rsidR="00DD4AF9">
        <w:rPr>
          <w:rFonts w:ascii="Arial" w:hAnsi="Arial" w:cs="Arial"/>
          <w:sz w:val="24"/>
          <w:szCs w:val="24"/>
        </w:rPr>
        <w:t>für konkrete Beteiligungsmöglichkeiten gebeten</w:t>
      </w:r>
      <w:r>
        <w:rPr>
          <w:rFonts w:ascii="Arial" w:hAnsi="Arial" w:cs="Arial"/>
          <w:sz w:val="24"/>
          <w:szCs w:val="24"/>
        </w:rPr>
        <w:t>. Christoph</w:t>
      </w:r>
      <w:r w:rsidR="003507F8">
        <w:rPr>
          <w:rFonts w:ascii="Arial" w:hAnsi="Arial" w:cs="Arial"/>
          <w:sz w:val="24"/>
          <w:szCs w:val="24"/>
        </w:rPr>
        <w:t xml:space="preserve"> Mayer</w:t>
      </w:r>
      <w:r>
        <w:rPr>
          <w:rFonts w:ascii="Arial" w:hAnsi="Arial" w:cs="Arial"/>
          <w:sz w:val="24"/>
          <w:szCs w:val="24"/>
        </w:rPr>
        <w:t xml:space="preserve"> </w:t>
      </w:r>
      <w:r w:rsidR="003507F8">
        <w:rPr>
          <w:rFonts w:ascii="Arial" w:hAnsi="Arial" w:cs="Arial"/>
          <w:sz w:val="24"/>
          <w:szCs w:val="24"/>
        </w:rPr>
        <w:t xml:space="preserve">spricht diesbzgl. mit </w:t>
      </w:r>
      <w:r>
        <w:rPr>
          <w:rFonts w:ascii="Arial" w:hAnsi="Arial" w:cs="Arial"/>
          <w:sz w:val="24"/>
          <w:szCs w:val="24"/>
        </w:rPr>
        <w:t>Harry</w:t>
      </w:r>
      <w:r w:rsidR="003507F8">
        <w:rPr>
          <w:rFonts w:ascii="Arial" w:hAnsi="Arial" w:cs="Arial"/>
          <w:sz w:val="24"/>
          <w:szCs w:val="24"/>
        </w:rPr>
        <w:t xml:space="preserve"> Klimenta</w:t>
      </w:r>
      <w:r>
        <w:rPr>
          <w:rFonts w:ascii="Arial" w:hAnsi="Arial" w:cs="Arial"/>
          <w:sz w:val="24"/>
          <w:szCs w:val="24"/>
        </w:rPr>
        <w:t>.</w:t>
      </w:r>
    </w:p>
    <w:p w14:paraId="66D18997" w14:textId="77777777" w:rsidR="00617A28" w:rsidRDefault="00617A28" w:rsidP="00107A26">
      <w:pPr>
        <w:pStyle w:val="KeinLeerraum"/>
        <w:tabs>
          <w:tab w:val="left" w:pos="1418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F98441E" w14:textId="77777777" w:rsidR="006955BC" w:rsidRPr="001332FE" w:rsidRDefault="006955BC" w:rsidP="00C140AE">
      <w:pPr>
        <w:pStyle w:val="KeinLeerraum"/>
        <w:numPr>
          <w:ilvl w:val="0"/>
          <w:numId w:val="11"/>
        </w:numPr>
        <w:tabs>
          <w:tab w:val="left" w:pos="1418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1332FE">
        <w:rPr>
          <w:rFonts w:ascii="Arial" w:hAnsi="Arial" w:cs="Arial"/>
          <w:b/>
          <w:sz w:val="24"/>
          <w:szCs w:val="24"/>
        </w:rPr>
        <w:t>Henry-Kissinger-Professur</w:t>
      </w:r>
    </w:p>
    <w:p w14:paraId="5F79F9B4" w14:textId="77777777" w:rsidR="00BF07EE" w:rsidRPr="00BF07EE" w:rsidRDefault="00BF07EE" w:rsidP="00107A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BF07E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Klaus Meschkat bzw.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eine</w:t>
      </w:r>
      <w:r w:rsidRPr="00BF07E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Arbeitsgruppe verfasst einen Kommentar, der möglichst als Online-Petition oder Mail-o-Mat ins Internet gestellt wird (Stephan Thimmel arrangiert das technisch). Die AG bemüht sich, bekannte WissenschaftlerInnen als ErstunterzeichnerInnen zu gewinnen (Zielgruppe: WissenschaftlerInnen, weniger das breite Publikum). Beirats</w:t>
      </w:r>
      <w:r w:rsidR="003507F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mitglieder </w:t>
      </w:r>
      <w:r w:rsidRPr="00BF07E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werden gebeten, unter KollegInnen auf die Initiative hinzuweisen. Der Aufruf wird über den VDW und weitere Kontakte aus der Friedens- und Konfliktforschung verbreitet; "Qualitätsme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dien" werden angesprochen. Des W</w:t>
      </w:r>
      <w:r w:rsidRPr="00BF07E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eiteren sollte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als </w:t>
      </w:r>
      <w:r w:rsidRPr="00BF07E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Vorschlag ins Gespräch gebracht werden, die Professur umzubenennen.</w:t>
      </w:r>
    </w:p>
    <w:p w14:paraId="656D612E" w14:textId="5D6F56EF" w:rsidR="00BF07EE" w:rsidRDefault="00BF07EE" w:rsidP="00BF07EE">
      <w:pPr>
        <w:pStyle w:val="KeinLeerraum"/>
        <w:tabs>
          <w:tab w:val="left" w:pos="1418"/>
        </w:tabs>
        <w:spacing w:line="276" w:lineRule="auto"/>
        <w:rPr>
          <w:rFonts w:ascii="Arial" w:hAnsi="Arial" w:cs="Arial"/>
          <w:sz w:val="24"/>
          <w:szCs w:val="24"/>
        </w:rPr>
      </w:pPr>
      <w:r w:rsidRPr="00BF07EE">
        <w:rPr>
          <w:rFonts w:ascii="Arial" w:eastAsia="Times New Roman" w:hAnsi="Arial" w:cs="Arial"/>
          <w:color w:val="000000"/>
          <w:sz w:val="24"/>
          <w:szCs w:val="24"/>
          <w:lang w:eastAsia="de-DE"/>
        </w:rPr>
        <w:lastRenderedPageBreak/>
        <w:t xml:space="preserve">Eine AG des Beirats wird die Causa verfolgen. Beteiligt sind: Klaus Meschkat, </w:t>
      </w:r>
      <w:r>
        <w:rPr>
          <w:rFonts w:ascii="Arial" w:hAnsi="Arial" w:cs="Arial"/>
          <w:sz w:val="24"/>
          <w:szCs w:val="24"/>
        </w:rPr>
        <w:t xml:space="preserve">Wolfgang Neef, Stefan </w:t>
      </w:r>
      <w:proofErr w:type="spellStart"/>
      <w:r>
        <w:rPr>
          <w:rFonts w:ascii="Arial" w:hAnsi="Arial" w:cs="Arial"/>
          <w:sz w:val="24"/>
          <w:szCs w:val="24"/>
        </w:rPr>
        <w:t>Thimmel</w:t>
      </w:r>
      <w:proofErr w:type="spellEnd"/>
      <w:r>
        <w:rPr>
          <w:rFonts w:ascii="Arial" w:hAnsi="Arial" w:cs="Arial"/>
          <w:sz w:val="24"/>
          <w:szCs w:val="24"/>
        </w:rPr>
        <w:t>, Michael Schneider.</w:t>
      </w:r>
    </w:p>
    <w:p w14:paraId="23928FCA" w14:textId="77777777" w:rsidR="00EC1954" w:rsidRPr="001205A9" w:rsidRDefault="00E343F2" w:rsidP="001205A9">
      <w:pPr>
        <w:pStyle w:val="berschrift2"/>
        <w:rPr>
          <w:rFonts w:eastAsia="Times New Roman"/>
          <w:lang w:eastAsia="de-DE"/>
        </w:rPr>
      </w:pPr>
      <w:r w:rsidRPr="001205A9">
        <w:t>Veröffentlichungen</w:t>
      </w:r>
    </w:p>
    <w:p w14:paraId="48A31046" w14:textId="77777777" w:rsidR="00D15386" w:rsidRPr="001205A9" w:rsidRDefault="00EC1954" w:rsidP="001205A9">
      <w:pPr>
        <w:pStyle w:val="KeinLeerraum"/>
        <w:tabs>
          <w:tab w:val="left" w:pos="1418"/>
        </w:tabs>
        <w:spacing w:line="276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1205A9">
        <w:rPr>
          <w:rFonts w:ascii="Arial" w:eastAsia="Times New Roman" w:hAnsi="Arial" w:cs="Arial"/>
          <w:b/>
          <w:sz w:val="24"/>
          <w:szCs w:val="24"/>
          <w:lang w:eastAsia="de-DE"/>
        </w:rPr>
        <w:t>Stellungnahmen</w:t>
      </w:r>
      <w:r w:rsidR="00E343F2" w:rsidRPr="001205A9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</w:p>
    <w:p w14:paraId="32B429BE" w14:textId="4EF24124" w:rsidR="00C504FF" w:rsidRDefault="003507F8" w:rsidP="00C504FF">
      <w:pPr>
        <w:pStyle w:val="KeinLeerraum"/>
        <w:tabs>
          <w:tab w:val="left" w:pos="1418"/>
        </w:tabs>
        <w:spacing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Im Vorfeld</w:t>
      </w:r>
      <w:r w:rsidR="00D1538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C504FF">
        <w:rPr>
          <w:rFonts w:ascii="Arial" w:eastAsia="Times New Roman" w:hAnsi="Arial" w:cs="Arial"/>
          <w:sz w:val="24"/>
          <w:szCs w:val="24"/>
          <w:lang w:eastAsia="de-DE"/>
        </w:rPr>
        <w:t xml:space="preserve">der </w:t>
      </w:r>
      <w:r w:rsidR="00D15386">
        <w:rPr>
          <w:rFonts w:ascii="Arial" w:eastAsia="Times New Roman" w:hAnsi="Arial" w:cs="Arial"/>
          <w:sz w:val="24"/>
          <w:szCs w:val="24"/>
          <w:lang w:eastAsia="de-DE"/>
        </w:rPr>
        <w:t>Europawahl</w:t>
      </w:r>
      <w:r>
        <w:rPr>
          <w:rFonts w:ascii="Arial" w:eastAsia="Times New Roman" w:hAnsi="Arial" w:cs="Arial"/>
          <w:sz w:val="24"/>
          <w:szCs w:val="24"/>
          <w:lang w:eastAsia="de-DE"/>
        </w:rPr>
        <w:t>en soll es eine Stellungnahme</w:t>
      </w:r>
      <w:r w:rsidR="00BB4D39">
        <w:rPr>
          <w:rFonts w:ascii="Arial" w:eastAsia="Times New Roman" w:hAnsi="Arial" w:cs="Arial"/>
          <w:sz w:val="24"/>
          <w:szCs w:val="24"/>
          <w:lang w:eastAsia="de-DE"/>
        </w:rPr>
        <w:t xml:space="preserve"> des/aus dem Beirat</w:t>
      </w:r>
      <w:r w:rsidR="00C504FF">
        <w:rPr>
          <w:rFonts w:ascii="Arial" w:eastAsia="Times New Roman" w:hAnsi="Arial" w:cs="Arial"/>
          <w:sz w:val="24"/>
          <w:szCs w:val="24"/>
          <w:lang w:eastAsia="de-DE"/>
        </w:rPr>
        <w:t xml:space="preserve"> zum Thema </w:t>
      </w:r>
      <w:r w:rsidR="00D15386">
        <w:rPr>
          <w:rFonts w:ascii="Arial" w:eastAsia="Times New Roman" w:hAnsi="Arial" w:cs="Arial"/>
          <w:sz w:val="24"/>
          <w:szCs w:val="24"/>
          <w:lang w:eastAsia="de-DE"/>
        </w:rPr>
        <w:t>Finanzmarktreformen</w:t>
      </w:r>
      <w:r w:rsidR="00C504FF">
        <w:rPr>
          <w:rFonts w:ascii="Arial" w:eastAsia="Times New Roman" w:hAnsi="Arial" w:cs="Arial"/>
          <w:sz w:val="24"/>
          <w:szCs w:val="24"/>
          <w:lang w:eastAsia="de-DE"/>
        </w:rPr>
        <w:t xml:space="preserve"> geben.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A7BE5">
        <w:rPr>
          <w:rFonts w:ascii="Arial" w:eastAsia="Times New Roman" w:hAnsi="Arial" w:cs="Arial"/>
          <w:sz w:val="24"/>
          <w:szCs w:val="24"/>
          <w:lang w:eastAsia="de-DE"/>
        </w:rPr>
        <w:t xml:space="preserve">Peter </w:t>
      </w:r>
      <w:r w:rsidR="00C504FF">
        <w:rPr>
          <w:rFonts w:ascii="Arial" w:eastAsia="Times New Roman" w:hAnsi="Arial" w:cs="Arial"/>
          <w:sz w:val="24"/>
          <w:szCs w:val="24"/>
          <w:lang w:eastAsia="de-DE"/>
        </w:rPr>
        <w:t xml:space="preserve">Wahl </w:t>
      </w:r>
      <w:r w:rsidR="002A7BE5">
        <w:rPr>
          <w:rFonts w:ascii="Arial" w:eastAsia="Times New Roman" w:hAnsi="Arial" w:cs="Arial"/>
          <w:sz w:val="24"/>
          <w:szCs w:val="24"/>
          <w:lang w:eastAsia="de-DE"/>
        </w:rPr>
        <w:t xml:space="preserve">und Thomas </w:t>
      </w:r>
      <w:r w:rsidR="00C504FF">
        <w:rPr>
          <w:rFonts w:ascii="Arial" w:eastAsia="Times New Roman" w:hAnsi="Arial" w:cs="Arial"/>
          <w:sz w:val="24"/>
          <w:szCs w:val="24"/>
          <w:lang w:eastAsia="de-DE"/>
        </w:rPr>
        <w:t xml:space="preserve">Sablowski </w:t>
      </w:r>
      <w:r w:rsidR="00BB4D39">
        <w:rPr>
          <w:rFonts w:ascii="Arial" w:eastAsia="Times New Roman" w:hAnsi="Arial" w:cs="Arial"/>
          <w:sz w:val="24"/>
          <w:szCs w:val="24"/>
          <w:lang w:eastAsia="de-DE"/>
        </w:rPr>
        <w:t>machen</w:t>
      </w:r>
      <w:r w:rsidR="002A7BE5">
        <w:rPr>
          <w:rFonts w:ascii="Arial" w:eastAsia="Times New Roman" w:hAnsi="Arial" w:cs="Arial"/>
          <w:sz w:val="24"/>
          <w:szCs w:val="24"/>
          <w:lang w:eastAsia="de-DE"/>
        </w:rPr>
        <w:t xml:space="preserve"> sich </w:t>
      </w:r>
      <w:r w:rsidR="00BB4D39">
        <w:rPr>
          <w:rFonts w:ascii="Arial" w:eastAsia="Times New Roman" w:hAnsi="Arial" w:cs="Arial"/>
          <w:sz w:val="24"/>
          <w:szCs w:val="24"/>
          <w:lang w:eastAsia="de-DE"/>
        </w:rPr>
        <w:t>mit dem</w:t>
      </w:r>
      <w:r w:rsidR="00C504F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A7BE5">
        <w:rPr>
          <w:rFonts w:ascii="Arial" w:eastAsia="Times New Roman" w:hAnsi="Arial" w:cs="Arial"/>
          <w:sz w:val="24"/>
          <w:szCs w:val="24"/>
          <w:lang w:eastAsia="de-DE"/>
        </w:rPr>
        <w:t xml:space="preserve">Papier der </w:t>
      </w:r>
      <w:r w:rsidR="00C504FF">
        <w:rPr>
          <w:rFonts w:ascii="Arial" w:eastAsia="Times New Roman" w:hAnsi="Arial" w:cs="Arial"/>
          <w:sz w:val="24"/>
          <w:szCs w:val="24"/>
          <w:lang w:eastAsia="de-DE"/>
        </w:rPr>
        <w:t>Attac-</w:t>
      </w:r>
      <w:r w:rsidR="002A7BE5">
        <w:rPr>
          <w:rFonts w:ascii="Arial" w:eastAsia="Times New Roman" w:hAnsi="Arial" w:cs="Arial"/>
          <w:sz w:val="24"/>
          <w:szCs w:val="24"/>
          <w:lang w:eastAsia="de-DE"/>
        </w:rPr>
        <w:t>AG Finanzmärkte</w:t>
      </w:r>
      <w:r w:rsidR="00C504FF">
        <w:rPr>
          <w:rFonts w:ascii="Arial" w:eastAsia="Times New Roman" w:hAnsi="Arial" w:cs="Arial"/>
          <w:sz w:val="24"/>
          <w:szCs w:val="24"/>
          <w:lang w:eastAsia="de-DE"/>
        </w:rPr>
        <w:t xml:space="preserve"> zum</w:t>
      </w:r>
      <w:r w:rsidR="00BB4D39">
        <w:rPr>
          <w:rFonts w:ascii="Arial" w:eastAsia="Times New Roman" w:hAnsi="Arial" w:cs="Arial"/>
          <w:sz w:val="24"/>
          <w:szCs w:val="24"/>
          <w:lang w:eastAsia="de-DE"/>
        </w:rPr>
        <w:t xml:space="preserve"> Thema Finanzmarktregulierung vertraut</w:t>
      </w:r>
      <w:r w:rsidR="002A7BE5">
        <w:rPr>
          <w:rFonts w:ascii="Arial" w:eastAsia="Times New Roman" w:hAnsi="Arial" w:cs="Arial"/>
          <w:sz w:val="24"/>
          <w:szCs w:val="24"/>
          <w:lang w:eastAsia="de-DE"/>
        </w:rPr>
        <w:t xml:space="preserve">. Auf Grundlage </w:t>
      </w:r>
      <w:r w:rsidR="00C504FF">
        <w:rPr>
          <w:rFonts w:ascii="Arial" w:eastAsia="Times New Roman" w:hAnsi="Arial" w:cs="Arial"/>
          <w:sz w:val="24"/>
          <w:szCs w:val="24"/>
          <w:lang w:eastAsia="de-DE"/>
        </w:rPr>
        <w:t>dieses Texts wird in Absprache/Kooperation mit der AG Finanzmärkte</w:t>
      </w:r>
      <w:r w:rsidR="002A7BE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C504FF">
        <w:rPr>
          <w:rFonts w:ascii="Arial" w:eastAsia="Times New Roman" w:hAnsi="Arial" w:cs="Arial"/>
          <w:sz w:val="24"/>
          <w:szCs w:val="24"/>
          <w:lang w:eastAsia="de-DE"/>
        </w:rPr>
        <w:t>eine</w:t>
      </w:r>
      <w:r w:rsidR="002A7BE5">
        <w:rPr>
          <w:rFonts w:ascii="Arial" w:eastAsia="Times New Roman" w:hAnsi="Arial" w:cs="Arial"/>
          <w:sz w:val="24"/>
          <w:szCs w:val="24"/>
          <w:lang w:eastAsia="de-DE"/>
        </w:rPr>
        <w:t xml:space="preserve"> Stellungnahme</w:t>
      </w:r>
      <w:r w:rsidR="00BB4D39">
        <w:rPr>
          <w:rFonts w:ascii="Arial" w:eastAsia="Times New Roman" w:hAnsi="Arial" w:cs="Arial"/>
          <w:sz w:val="24"/>
          <w:szCs w:val="24"/>
          <w:lang w:eastAsia="de-DE"/>
        </w:rPr>
        <w:t xml:space="preserve"> verfasst</w:t>
      </w:r>
      <w:r w:rsidR="00C504FF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44B22F78" w14:textId="77777777" w:rsidR="00C504FF" w:rsidRDefault="00C504FF" w:rsidP="00C504FF">
      <w:pPr>
        <w:pStyle w:val="KeinLeerraum"/>
        <w:tabs>
          <w:tab w:val="left" w:pos="1418"/>
        </w:tabs>
        <w:spacing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2D3F972" w14:textId="77777777" w:rsidR="002A7BE5" w:rsidRPr="00C504FF" w:rsidRDefault="00EC1954" w:rsidP="00C504FF">
      <w:pPr>
        <w:pStyle w:val="KeinLeerraum"/>
        <w:tabs>
          <w:tab w:val="left" w:pos="1418"/>
        </w:tabs>
        <w:spacing w:line="276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504FF">
        <w:rPr>
          <w:rFonts w:ascii="Arial" w:eastAsia="Times New Roman" w:hAnsi="Arial" w:cs="Arial"/>
          <w:b/>
          <w:sz w:val="24"/>
          <w:szCs w:val="24"/>
          <w:lang w:eastAsia="de-DE"/>
        </w:rPr>
        <w:t>Working Paper</w:t>
      </w:r>
    </w:p>
    <w:p w14:paraId="19153EA4" w14:textId="5C41FA7F" w:rsidR="007B70E4" w:rsidRDefault="00C504FF" w:rsidP="002A7BE5">
      <w:pPr>
        <w:pStyle w:val="KeinLeerraum"/>
        <w:tabs>
          <w:tab w:val="left" w:pos="1418"/>
        </w:tabs>
        <w:spacing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In der 2013 begonnenen Working-Paper-Reihe ist bislang nur eine Arbeit erschienen.</w:t>
      </w:r>
      <w:r w:rsidR="00322D0B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Beiratsmitglieder </w:t>
      </w:r>
      <w:r w:rsidR="00BB4D39">
        <w:rPr>
          <w:rFonts w:ascii="Arial" w:eastAsia="Times New Roman" w:hAnsi="Arial" w:cs="Arial"/>
          <w:sz w:val="24"/>
          <w:szCs w:val="24"/>
          <w:lang w:eastAsia="de-DE"/>
        </w:rPr>
        <w:t xml:space="preserve">werden </w:t>
      </w:r>
      <w:r w:rsidR="002A7BE5">
        <w:rPr>
          <w:rFonts w:ascii="Arial" w:eastAsia="Times New Roman" w:hAnsi="Arial" w:cs="Arial"/>
          <w:sz w:val="24"/>
          <w:szCs w:val="24"/>
          <w:lang w:eastAsia="de-DE"/>
        </w:rPr>
        <w:t>gebeten, Vorschläge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für weiter</w:t>
      </w:r>
      <w:r w:rsidR="003507F8">
        <w:rPr>
          <w:rFonts w:ascii="Arial" w:eastAsia="Times New Roman" w:hAnsi="Arial" w:cs="Arial"/>
          <w:sz w:val="24"/>
          <w:szCs w:val="24"/>
          <w:lang w:eastAsia="de-DE"/>
        </w:rPr>
        <w:t>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Veröffentlic</w:t>
      </w:r>
      <w:r w:rsidR="00B65EAD">
        <w:rPr>
          <w:rFonts w:ascii="Arial" w:eastAsia="Times New Roman" w:hAnsi="Arial" w:cs="Arial"/>
          <w:sz w:val="24"/>
          <w:szCs w:val="24"/>
          <w:lang w:eastAsia="de-DE"/>
        </w:rPr>
        <w:t>hungen zu machen. Denkbar sind</w:t>
      </w:r>
      <w:r w:rsidR="003507F8">
        <w:rPr>
          <w:rFonts w:ascii="Arial" w:eastAsia="Times New Roman" w:hAnsi="Arial" w:cs="Arial"/>
          <w:sz w:val="24"/>
          <w:szCs w:val="24"/>
          <w:lang w:eastAsia="de-DE"/>
        </w:rPr>
        <w:t xml:space="preserve"> Arbeiten, die von Beiratsmitgliedern betreut werden sowie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Abschlussarbeiten, die </w:t>
      </w:r>
      <w:r w:rsidR="002A7BE5">
        <w:rPr>
          <w:rFonts w:ascii="Arial" w:eastAsia="Times New Roman" w:hAnsi="Arial" w:cs="Arial"/>
          <w:sz w:val="24"/>
          <w:szCs w:val="24"/>
          <w:lang w:eastAsia="de-DE"/>
        </w:rPr>
        <w:t xml:space="preserve">für </w:t>
      </w:r>
      <w:r>
        <w:rPr>
          <w:rFonts w:ascii="Arial" w:eastAsia="Times New Roman" w:hAnsi="Arial" w:cs="Arial"/>
          <w:sz w:val="24"/>
          <w:szCs w:val="24"/>
          <w:lang w:eastAsia="de-DE"/>
        </w:rPr>
        <w:t>den Jörg-Huffschmid-Preis eingereicht wurden</w:t>
      </w:r>
      <w:r w:rsidR="00B65EAD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EF7638">
        <w:rPr>
          <w:rFonts w:ascii="Arial" w:eastAsia="Times New Roman" w:hAnsi="Arial" w:cs="Arial"/>
          <w:sz w:val="24"/>
          <w:szCs w:val="24"/>
          <w:lang w:eastAsia="de-DE"/>
        </w:rPr>
        <w:t>und nicht mehr als ca. 120 Seiten haben</w:t>
      </w:r>
      <w:r w:rsidR="00322D0B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5F10E435" w14:textId="34FCBF2A" w:rsidR="00EC1954" w:rsidRDefault="00B65EAD" w:rsidP="002A7BE5">
      <w:pPr>
        <w:pStyle w:val="KeinLeerraum"/>
        <w:tabs>
          <w:tab w:val="left" w:pos="1418"/>
        </w:tabs>
        <w:spacing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Falls Papiere in Zukunft vorgeschlagen werden, werden diese von dem/der</w:t>
      </w:r>
      <w:r w:rsidR="00C504FF">
        <w:rPr>
          <w:rFonts w:ascii="Arial" w:eastAsia="Times New Roman" w:hAnsi="Arial" w:cs="Arial"/>
          <w:sz w:val="24"/>
          <w:szCs w:val="24"/>
          <w:lang w:eastAsia="de-DE"/>
        </w:rPr>
        <w:t xml:space="preserve"> Koordinator/in</w:t>
      </w:r>
      <w:r w:rsidR="007B70E4">
        <w:rPr>
          <w:rFonts w:ascii="Arial" w:eastAsia="Times New Roman" w:hAnsi="Arial" w:cs="Arial"/>
          <w:sz w:val="24"/>
          <w:szCs w:val="24"/>
          <w:lang w:eastAsia="de-DE"/>
        </w:rPr>
        <w:t xml:space="preserve"> über </w:t>
      </w:r>
      <w:r w:rsidR="00C504FF">
        <w:rPr>
          <w:rFonts w:ascii="Arial" w:eastAsia="Times New Roman" w:hAnsi="Arial" w:cs="Arial"/>
          <w:sz w:val="24"/>
          <w:szCs w:val="24"/>
          <w:lang w:eastAsia="de-DE"/>
        </w:rPr>
        <w:t>die Beirats</w:t>
      </w:r>
      <w:r w:rsidR="007B70E4">
        <w:rPr>
          <w:rFonts w:ascii="Arial" w:eastAsia="Times New Roman" w:hAnsi="Arial" w:cs="Arial"/>
          <w:sz w:val="24"/>
          <w:szCs w:val="24"/>
          <w:lang w:eastAsia="de-DE"/>
        </w:rPr>
        <w:t xml:space="preserve">liste </w:t>
      </w:r>
      <w:r w:rsidR="00C504FF">
        <w:rPr>
          <w:rFonts w:ascii="Arial" w:eastAsia="Times New Roman" w:hAnsi="Arial" w:cs="Arial"/>
          <w:sz w:val="24"/>
          <w:szCs w:val="24"/>
          <w:lang w:eastAsia="de-DE"/>
        </w:rPr>
        <w:t>geschickt</w:t>
      </w:r>
      <w:r w:rsidR="007D02CB">
        <w:rPr>
          <w:rFonts w:ascii="Arial" w:eastAsia="Times New Roman" w:hAnsi="Arial" w:cs="Arial"/>
          <w:sz w:val="24"/>
          <w:szCs w:val="24"/>
          <w:lang w:eastAsia="de-DE"/>
        </w:rPr>
        <w:t xml:space="preserve"> und zur Begutachtung an zwei</w:t>
      </w:r>
      <w:r w:rsidR="00EF7638">
        <w:rPr>
          <w:rFonts w:ascii="Arial" w:eastAsia="Times New Roman" w:hAnsi="Arial" w:cs="Arial"/>
          <w:sz w:val="24"/>
          <w:szCs w:val="24"/>
          <w:lang w:eastAsia="de-DE"/>
        </w:rPr>
        <w:t xml:space="preserve"> Beirat</w:t>
      </w:r>
      <w:r w:rsidR="007D02CB">
        <w:rPr>
          <w:rFonts w:ascii="Arial" w:eastAsia="Times New Roman" w:hAnsi="Arial" w:cs="Arial"/>
          <w:sz w:val="24"/>
          <w:szCs w:val="24"/>
          <w:lang w:eastAsia="de-DE"/>
        </w:rPr>
        <w:t>smitglieder gegeben</w:t>
      </w:r>
      <w:r w:rsidR="00322D0B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7B70E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260FB2CD" w14:textId="77777777" w:rsidR="00322D0B" w:rsidRDefault="00322D0B" w:rsidP="00322D0B">
      <w:pPr>
        <w:pStyle w:val="KeinLeerraum"/>
        <w:tabs>
          <w:tab w:val="left" w:pos="1418"/>
        </w:tabs>
        <w:spacing w:line="276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434B2B61" w14:textId="77777777" w:rsidR="00EC1954" w:rsidRPr="00322D0B" w:rsidRDefault="00EC1954" w:rsidP="00322D0B">
      <w:pPr>
        <w:pStyle w:val="KeinLeerraum"/>
        <w:tabs>
          <w:tab w:val="left" w:pos="1418"/>
        </w:tabs>
        <w:spacing w:line="276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22D0B">
        <w:rPr>
          <w:rFonts w:ascii="Arial" w:eastAsia="Times New Roman" w:hAnsi="Arial" w:cs="Arial"/>
          <w:b/>
          <w:sz w:val="24"/>
          <w:szCs w:val="24"/>
          <w:lang w:eastAsia="de-DE"/>
        </w:rPr>
        <w:t>Basistext</w:t>
      </w:r>
    </w:p>
    <w:p w14:paraId="35CBF7F7" w14:textId="77777777" w:rsidR="007B70E4" w:rsidRDefault="00322D0B" w:rsidP="007B70E4">
      <w:pPr>
        <w:pStyle w:val="KeinLeerraum"/>
        <w:tabs>
          <w:tab w:val="left" w:pos="1418"/>
        </w:tabs>
        <w:spacing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Basistexte sind kein originäres </w:t>
      </w:r>
      <w:r w:rsidR="005F3EA8">
        <w:rPr>
          <w:rFonts w:ascii="Arial" w:eastAsia="Times New Roman" w:hAnsi="Arial" w:cs="Arial"/>
          <w:sz w:val="24"/>
          <w:szCs w:val="24"/>
          <w:lang w:eastAsia="de-DE"/>
        </w:rPr>
        <w:t>Publikationsf</w:t>
      </w:r>
      <w:r w:rsidR="007B70E4">
        <w:rPr>
          <w:rFonts w:ascii="Arial" w:eastAsia="Times New Roman" w:hAnsi="Arial" w:cs="Arial"/>
          <w:sz w:val="24"/>
          <w:szCs w:val="24"/>
          <w:lang w:eastAsia="de-DE"/>
        </w:rPr>
        <w:t>ormat des Beirat</w:t>
      </w:r>
      <w:r>
        <w:rPr>
          <w:rFonts w:ascii="Arial" w:eastAsia="Times New Roman" w:hAnsi="Arial" w:cs="Arial"/>
          <w:sz w:val="24"/>
          <w:szCs w:val="24"/>
          <w:lang w:eastAsia="de-DE"/>
        </w:rPr>
        <w:t>s. Eine Veröffentlichu</w:t>
      </w:r>
      <w:r w:rsidR="008931BA">
        <w:rPr>
          <w:rFonts w:ascii="Arial" w:eastAsia="Times New Roman" w:hAnsi="Arial" w:cs="Arial"/>
          <w:sz w:val="24"/>
          <w:szCs w:val="24"/>
          <w:lang w:eastAsia="de-DE"/>
        </w:rPr>
        <w:t>n</w:t>
      </w:r>
      <w:r>
        <w:rPr>
          <w:rFonts w:ascii="Arial" w:eastAsia="Times New Roman" w:hAnsi="Arial" w:cs="Arial"/>
          <w:sz w:val="24"/>
          <w:szCs w:val="24"/>
          <w:lang w:eastAsia="de-DE"/>
        </w:rPr>
        <w:t>g ist nicht geplant.</w:t>
      </w:r>
    </w:p>
    <w:p w14:paraId="6CF47C65" w14:textId="77777777" w:rsidR="00322D0B" w:rsidRPr="00322D0B" w:rsidRDefault="00322D0B" w:rsidP="00322D0B">
      <w:pPr>
        <w:pStyle w:val="KeinLeerraum"/>
        <w:tabs>
          <w:tab w:val="left" w:pos="1418"/>
        </w:tabs>
        <w:spacing w:line="276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7A551B56" w14:textId="77777777" w:rsidR="00EC1954" w:rsidRPr="00322D0B" w:rsidRDefault="00E343F2" w:rsidP="00322D0B">
      <w:pPr>
        <w:pStyle w:val="KeinLeerraum"/>
        <w:tabs>
          <w:tab w:val="left" w:pos="1418"/>
        </w:tabs>
        <w:spacing w:line="276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22D0B">
        <w:rPr>
          <w:rFonts w:ascii="Arial" w:eastAsia="Times New Roman" w:hAnsi="Arial" w:cs="Arial"/>
          <w:b/>
          <w:sz w:val="24"/>
          <w:szCs w:val="24"/>
          <w:lang w:eastAsia="de-DE"/>
        </w:rPr>
        <w:t>Theorie-Blog</w:t>
      </w:r>
    </w:p>
    <w:p w14:paraId="2E069AC5" w14:textId="77777777" w:rsidR="003932F9" w:rsidRDefault="00322D0B" w:rsidP="003932F9">
      <w:pPr>
        <w:pStyle w:val="KeinLeerraum"/>
        <w:tabs>
          <w:tab w:val="left" w:pos="1418"/>
        </w:tabs>
        <w:spacing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Alle Beiratsmitglieder sind eingeladen, sich an der Arbeit des Blogs – mit Beiträgen oder in der Redaktion – zu beteiligen.</w:t>
      </w:r>
    </w:p>
    <w:p w14:paraId="4E6C3A07" w14:textId="77777777" w:rsidR="00322D0B" w:rsidRDefault="00322D0B" w:rsidP="00322D0B">
      <w:pPr>
        <w:pStyle w:val="KeinLeerraum"/>
        <w:tabs>
          <w:tab w:val="left" w:pos="1418"/>
        </w:tabs>
        <w:spacing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8FAFCCE" w14:textId="77777777" w:rsidR="002C57AB" w:rsidRPr="00322D0B" w:rsidRDefault="00FF299C" w:rsidP="00322D0B">
      <w:pPr>
        <w:pStyle w:val="KeinLeerraum"/>
        <w:tabs>
          <w:tab w:val="left" w:pos="1418"/>
        </w:tabs>
        <w:spacing w:line="276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22D0B">
        <w:rPr>
          <w:rFonts w:ascii="Arial" w:eastAsia="Times New Roman" w:hAnsi="Arial" w:cs="Arial"/>
          <w:b/>
          <w:sz w:val="24"/>
          <w:szCs w:val="24"/>
          <w:lang w:eastAsia="de-DE"/>
        </w:rPr>
        <w:t>Sammelband</w:t>
      </w:r>
      <w:r w:rsidR="00820E5D" w:rsidRPr="00322D0B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r w:rsidRPr="00322D0B">
        <w:rPr>
          <w:rFonts w:ascii="Arial" w:eastAsia="Times New Roman" w:hAnsi="Arial" w:cs="Arial"/>
          <w:b/>
          <w:sz w:val="24"/>
          <w:szCs w:val="24"/>
          <w:lang w:eastAsia="de-DE"/>
        </w:rPr>
        <w:t>zu TT</w:t>
      </w:r>
      <w:r w:rsidR="00820E5D" w:rsidRPr="00322D0B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IP </w:t>
      </w:r>
    </w:p>
    <w:p w14:paraId="3FC131A5" w14:textId="6F56E79A" w:rsidR="00322D0B" w:rsidRPr="005F3EA8" w:rsidRDefault="00322D0B" w:rsidP="005F3EA8">
      <w:pPr>
        <w:pStyle w:val="KeinLeerraum"/>
        <w:tabs>
          <w:tab w:val="left" w:pos="1418"/>
        </w:tabs>
        <w:spacing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Die Idee eines Readers w</w:t>
      </w:r>
      <w:r w:rsidR="00B65EAD">
        <w:rPr>
          <w:rFonts w:ascii="Arial" w:eastAsia="Times New Roman" w:hAnsi="Arial" w:cs="Arial"/>
          <w:sz w:val="24"/>
          <w:szCs w:val="24"/>
          <w:lang w:eastAsia="de-DE"/>
        </w:rPr>
        <w:t>ird, wenn auch nicht ungeteilt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, begrüßt. Das </w:t>
      </w:r>
      <w:r w:rsidR="00561780">
        <w:rPr>
          <w:rFonts w:ascii="Arial" w:eastAsia="Times New Roman" w:hAnsi="Arial" w:cs="Arial"/>
          <w:sz w:val="24"/>
          <w:szCs w:val="24"/>
          <w:lang w:eastAsia="de-DE"/>
        </w:rPr>
        <w:t>Interes</w:t>
      </w:r>
      <w:r w:rsidR="003932F9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="00561780">
        <w:rPr>
          <w:rFonts w:ascii="Arial" w:eastAsia="Times New Roman" w:hAnsi="Arial" w:cs="Arial"/>
          <w:sz w:val="24"/>
          <w:szCs w:val="24"/>
          <w:lang w:eastAsia="de-DE"/>
        </w:rPr>
        <w:t xml:space="preserve">e </w:t>
      </w:r>
      <w:r w:rsidR="003932F9">
        <w:rPr>
          <w:rFonts w:ascii="Arial" w:eastAsia="Times New Roman" w:hAnsi="Arial" w:cs="Arial"/>
          <w:sz w:val="24"/>
          <w:szCs w:val="24"/>
          <w:lang w:eastAsia="de-DE"/>
        </w:rPr>
        <w:t xml:space="preserve">und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="003932F9">
        <w:rPr>
          <w:rFonts w:ascii="Arial" w:eastAsia="Times New Roman" w:hAnsi="Arial" w:cs="Arial"/>
          <w:sz w:val="24"/>
          <w:szCs w:val="24"/>
          <w:lang w:eastAsia="de-DE"/>
        </w:rPr>
        <w:t xml:space="preserve">Notwendigkeit </w:t>
      </w:r>
      <w:r>
        <w:rPr>
          <w:rFonts w:ascii="Arial" w:eastAsia="Times New Roman" w:hAnsi="Arial" w:cs="Arial"/>
          <w:sz w:val="24"/>
          <w:szCs w:val="24"/>
          <w:lang w:eastAsia="de-DE"/>
        </w:rPr>
        <w:t>für ein Buch sind gegeben</w:t>
      </w:r>
      <w:r w:rsidR="003932F9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5F3EA8" w:rsidRPr="005F3EA8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5F3EA8">
        <w:rPr>
          <w:rFonts w:ascii="Arial" w:eastAsia="Times New Roman" w:hAnsi="Arial" w:cs="Arial"/>
          <w:sz w:val="24"/>
          <w:szCs w:val="24"/>
          <w:lang w:eastAsia="de-DE"/>
        </w:rPr>
        <w:t>Harry Klimenta wird gebeten, sein Vorschlag für ein Sammelband vorzustellen.</w:t>
      </w:r>
      <w:r w:rsidR="00806619">
        <w:rPr>
          <w:rFonts w:ascii="Arial" w:eastAsia="Times New Roman" w:hAnsi="Arial" w:cs="Arial"/>
          <w:sz w:val="24"/>
          <w:szCs w:val="24"/>
          <w:lang w:eastAsia="de-DE"/>
        </w:rPr>
        <w:t xml:space="preserve"> Christoph Mayer informiert Harry Klimenta.</w:t>
      </w:r>
    </w:p>
    <w:p w14:paraId="719A535E" w14:textId="77777777" w:rsidR="00E50C64" w:rsidRDefault="00322D0B" w:rsidP="00322D0B">
      <w:pPr>
        <w:pStyle w:val="berschrift2"/>
      </w:pPr>
      <w:r>
        <w:t xml:space="preserve">Sonstiges </w:t>
      </w:r>
    </w:p>
    <w:p w14:paraId="487D217A" w14:textId="77777777" w:rsidR="001205A9" w:rsidRPr="001205A9" w:rsidRDefault="001205A9" w:rsidP="001205A9">
      <w:pPr>
        <w:pStyle w:val="KeinLeerraum"/>
        <w:tabs>
          <w:tab w:val="left" w:pos="1418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1205A9">
        <w:rPr>
          <w:rFonts w:ascii="Arial" w:hAnsi="Arial" w:cs="Arial"/>
          <w:b/>
          <w:sz w:val="24"/>
          <w:szCs w:val="24"/>
        </w:rPr>
        <w:t xml:space="preserve">Termin 34. Beiratssitzung </w:t>
      </w:r>
    </w:p>
    <w:p w14:paraId="037A278E" w14:textId="64C66755" w:rsidR="001205A9" w:rsidRDefault="001205A9" w:rsidP="001205A9">
      <w:pPr>
        <w:pStyle w:val="KeinLeerraum"/>
        <w:tabs>
          <w:tab w:val="left" w:pos="1418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Termin für die nächste Sitzung soll </w:t>
      </w:r>
      <w:r w:rsidR="00B65EAD">
        <w:rPr>
          <w:rFonts w:ascii="Arial" w:hAnsi="Arial" w:cs="Arial"/>
          <w:sz w:val="24"/>
          <w:szCs w:val="24"/>
        </w:rPr>
        <w:t xml:space="preserve">für den Zeitraum Mai/Juni </w:t>
      </w:r>
      <w:r>
        <w:rPr>
          <w:rFonts w:ascii="Arial" w:hAnsi="Arial" w:cs="Arial"/>
          <w:sz w:val="24"/>
          <w:szCs w:val="24"/>
        </w:rPr>
        <w:t>per Doodle bestimmt</w:t>
      </w:r>
      <w:r w:rsidR="00B65EAD">
        <w:rPr>
          <w:rFonts w:ascii="Arial" w:hAnsi="Arial" w:cs="Arial"/>
          <w:sz w:val="24"/>
          <w:szCs w:val="24"/>
        </w:rPr>
        <w:t xml:space="preserve"> werden</w:t>
      </w:r>
      <w:r w:rsidR="00D64F84">
        <w:rPr>
          <w:rFonts w:ascii="Arial" w:hAnsi="Arial" w:cs="Arial"/>
          <w:sz w:val="24"/>
          <w:szCs w:val="24"/>
        </w:rPr>
        <w:t>. Als Veranstaltungsorte werden Hannover und Berlin vorgeschlagen</w:t>
      </w:r>
      <w:r>
        <w:rPr>
          <w:rFonts w:ascii="Arial" w:hAnsi="Arial" w:cs="Arial"/>
          <w:sz w:val="24"/>
          <w:szCs w:val="24"/>
        </w:rPr>
        <w:t>.</w:t>
      </w:r>
    </w:p>
    <w:p w14:paraId="004C2B16" w14:textId="77777777" w:rsidR="00E50C64" w:rsidRPr="00F41F76" w:rsidRDefault="00E50C64" w:rsidP="001205A9">
      <w:pPr>
        <w:pStyle w:val="KeinLeerraum"/>
        <w:tabs>
          <w:tab w:val="left" w:pos="1418"/>
        </w:tabs>
        <w:rPr>
          <w:rFonts w:ascii="Arial" w:hAnsi="Arial" w:cs="Arial"/>
          <w:sz w:val="24"/>
          <w:szCs w:val="24"/>
        </w:rPr>
      </w:pPr>
    </w:p>
    <w:sectPr w:rsidR="00E50C64" w:rsidRPr="00F41F76" w:rsidSect="004D708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690"/>
    <w:multiLevelType w:val="hybridMultilevel"/>
    <w:tmpl w:val="31DC4DA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145EC"/>
    <w:multiLevelType w:val="hybridMultilevel"/>
    <w:tmpl w:val="99FE1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AFCAA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B33A0"/>
    <w:multiLevelType w:val="hybridMultilevel"/>
    <w:tmpl w:val="65FC0E04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1016245"/>
    <w:multiLevelType w:val="hybridMultilevel"/>
    <w:tmpl w:val="5F6AD22A"/>
    <w:lvl w:ilvl="0" w:tplc="706EC5A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D1882"/>
    <w:multiLevelType w:val="hybridMultilevel"/>
    <w:tmpl w:val="9D1255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D1DF9"/>
    <w:multiLevelType w:val="hybridMultilevel"/>
    <w:tmpl w:val="381E21D8"/>
    <w:lvl w:ilvl="0" w:tplc="35DA65A8">
      <w:numFmt w:val="bullet"/>
      <w:lvlText w:val="-"/>
      <w:lvlJc w:val="left"/>
      <w:pPr>
        <w:ind w:left="179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>
    <w:nsid w:val="6014300F"/>
    <w:multiLevelType w:val="hybridMultilevel"/>
    <w:tmpl w:val="1C044CB0"/>
    <w:lvl w:ilvl="0" w:tplc="3EACC65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77E39"/>
    <w:multiLevelType w:val="hybridMultilevel"/>
    <w:tmpl w:val="49385E8C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6AA57F95"/>
    <w:multiLevelType w:val="hybridMultilevel"/>
    <w:tmpl w:val="BDDAED2E"/>
    <w:lvl w:ilvl="0" w:tplc="054485D4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6C8C727D"/>
    <w:multiLevelType w:val="hybridMultilevel"/>
    <w:tmpl w:val="7D18989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C171C"/>
    <w:multiLevelType w:val="hybridMultilevel"/>
    <w:tmpl w:val="C94E2BC8"/>
    <w:lvl w:ilvl="0" w:tplc="FDFEA6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FA"/>
    <w:rsid w:val="000274E4"/>
    <w:rsid w:val="00032BCB"/>
    <w:rsid w:val="0004738B"/>
    <w:rsid w:val="000850AF"/>
    <w:rsid w:val="00086CA0"/>
    <w:rsid w:val="00093B49"/>
    <w:rsid w:val="000A5E0D"/>
    <w:rsid w:val="000B2239"/>
    <w:rsid w:val="000D5D41"/>
    <w:rsid w:val="00107A26"/>
    <w:rsid w:val="001205A9"/>
    <w:rsid w:val="00127109"/>
    <w:rsid w:val="001332FE"/>
    <w:rsid w:val="001721E1"/>
    <w:rsid w:val="00193757"/>
    <w:rsid w:val="001A0087"/>
    <w:rsid w:val="001A3276"/>
    <w:rsid w:val="001B1C95"/>
    <w:rsid w:val="001C2C68"/>
    <w:rsid w:val="001C2EB3"/>
    <w:rsid w:val="001C48A0"/>
    <w:rsid w:val="0022210A"/>
    <w:rsid w:val="002A7BE5"/>
    <w:rsid w:val="002B4725"/>
    <w:rsid w:val="002C57AB"/>
    <w:rsid w:val="002E6D81"/>
    <w:rsid w:val="002F709F"/>
    <w:rsid w:val="002F7379"/>
    <w:rsid w:val="0031720E"/>
    <w:rsid w:val="00322D0B"/>
    <w:rsid w:val="0034731F"/>
    <w:rsid w:val="003507F8"/>
    <w:rsid w:val="003609A4"/>
    <w:rsid w:val="003932F9"/>
    <w:rsid w:val="003A52AF"/>
    <w:rsid w:val="00443DC4"/>
    <w:rsid w:val="00460A2E"/>
    <w:rsid w:val="00485FFA"/>
    <w:rsid w:val="00492801"/>
    <w:rsid w:val="004A7838"/>
    <w:rsid w:val="004D708E"/>
    <w:rsid w:val="004E4F35"/>
    <w:rsid w:val="004F11D5"/>
    <w:rsid w:val="00544391"/>
    <w:rsid w:val="00555B08"/>
    <w:rsid w:val="00561780"/>
    <w:rsid w:val="005C5202"/>
    <w:rsid w:val="005D2AD8"/>
    <w:rsid w:val="005D3C4C"/>
    <w:rsid w:val="005F3EA8"/>
    <w:rsid w:val="00601BCD"/>
    <w:rsid w:val="00606ED3"/>
    <w:rsid w:val="00617A28"/>
    <w:rsid w:val="00620209"/>
    <w:rsid w:val="00631010"/>
    <w:rsid w:val="00664494"/>
    <w:rsid w:val="006955BC"/>
    <w:rsid w:val="006A0A64"/>
    <w:rsid w:val="006A3712"/>
    <w:rsid w:val="006B0539"/>
    <w:rsid w:val="0071038C"/>
    <w:rsid w:val="00725BF3"/>
    <w:rsid w:val="00735963"/>
    <w:rsid w:val="00762A5B"/>
    <w:rsid w:val="007816DE"/>
    <w:rsid w:val="007A0821"/>
    <w:rsid w:val="007B70E4"/>
    <w:rsid w:val="007C759A"/>
    <w:rsid w:val="007D02CB"/>
    <w:rsid w:val="00803BC7"/>
    <w:rsid w:val="00806619"/>
    <w:rsid w:val="00820E5D"/>
    <w:rsid w:val="00843B45"/>
    <w:rsid w:val="008931BA"/>
    <w:rsid w:val="008B3BA4"/>
    <w:rsid w:val="0090646F"/>
    <w:rsid w:val="00927D67"/>
    <w:rsid w:val="00942863"/>
    <w:rsid w:val="00943588"/>
    <w:rsid w:val="00945DC1"/>
    <w:rsid w:val="0098571E"/>
    <w:rsid w:val="009906EB"/>
    <w:rsid w:val="009C4687"/>
    <w:rsid w:val="009F333A"/>
    <w:rsid w:val="00A113B0"/>
    <w:rsid w:val="00A70103"/>
    <w:rsid w:val="00A84C80"/>
    <w:rsid w:val="00A9224D"/>
    <w:rsid w:val="00A93719"/>
    <w:rsid w:val="00B33690"/>
    <w:rsid w:val="00B65EAD"/>
    <w:rsid w:val="00B8128A"/>
    <w:rsid w:val="00BB4D39"/>
    <w:rsid w:val="00BF07EE"/>
    <w:rsid w:val="00C140AE"/>
    <w:rsid w:val="00C204D2"/>
    <w:rsid w:val="00C41D90"/>
    <w:rsid w:val="00C45C4B"/>
    <w:rsid w:val="00C504FF"/>
    <w:rsid w:val="00C61606"/>
    <w:rsid w:val="00C6728D"/>
    <w:rsid w:val="00C8584A"/>
    <w:rsid w:val="00CB5926"/>
    <w:rsid w:val="00CE608A"/>
    <w:rsid w:val="00D0621D"/>
    <w:rsid w:val="00D15386"/>
    <w:rsid w:val="00D31299"/>
    <w:rsid w:val="00D50863"/>
    <w:rsid w:val="00D64F84"/>
    <w:rsid w:val="00D813EA"/>
    <w:rsid w:val="00D93246"/>
    <w:rsid w:val="00DB6B85"/>
    <w:rsid w:val="00DC0C04"/>
    <w:rsid w:val="00DD4AF9"/>
    <w:rsid w:val="00DE4D30"/>
    <w:rsid w:val="00DF3802"/>
    <w:rsid w:val="00E343F2"/>
    <w:rsid w:val="00E50C64"/>
    <w:rsid w:val="00E91283"/>
    <w:rsid w:val="00EA1C56"/>
    <w:rsid w:val="00EB59F1"/>
    <w:rsid w:val="00EC1954"/>
    <w:rsid w:val="00ED3708"/>
    <w:rsid w:val="00EF7638"/>
    <w:rsid w:val="00F04BF4"/>
    <w:rsid w:val="00F2594B"/>
    <w:rsid w:val="00F41F76"/>
    <w:rsid w:val="00F51A4E"/>
    <w:rsid w:val="00F5528C"/>
    <w:rsid w:val="00F5653D"/>
    <w:rsid w:val="00F75A2D"/>
    <w:rsid w:val="00F923E8"/>
    <w:rsid w:val="00FA74DE"/>
    <w:rsid w:val="00FD1ECE"/>
    <w:rsid w:val="00FE545C"/>
    <w:rsid w:val="00FE6AEA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5F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5FFA"/>
  </w:style>
  <w:style w:type="paragraph" w:styleId="berschrift1">
    <w:name w:val="heading 1"/>
    <w:basedOn w:val="Standard"/>
    <w:next w:val="Standard"/>
    <w:link w:val="berschrift1Zchn"/>
    <w:uiPriority w:val="9"/>
    <w:qFormat/>
    <w:rsid w:val="000A5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A5E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75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85FFA"/>
    <w:pPr>
      <w:spacing w:after="0" w:line="240" w:lineRule="auto"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485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85FFA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st">
    <w:name w:val="st"/>
    <w:basedOn w:val="Absatz-Standardschriftart"/>
    <w:rsid w:val="00485FFA"/>
  </w:style>
  <w:style w:type="character" w:styleId="Hervorhebung">
    <w:name w:val="Emphasis"/>
    <w:basedOn w:val="Absatz-Standardschriftart"/>
    <w:uiPriority w:val="20"/>
    <w:qFormat/>
    <w:rsid w:val="00485FFA"/>
    <w:rPr>
      <w:i/>
      <w:iCs/>
    </w:rPr>
  </w:style>
  <w:style w:type="paragraph" w:styleId="Listenabsatz">
    <w:name w:val="List Paragraph"/>
    <w:basedOn w:val="Standard"/>
    <w:uiPriority w:val="34"/>
    <w:qFormat/>
    <w:rsid w:val="00F5653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A5E0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A5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55B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5B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5B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5B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5B0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5B08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75A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F552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5FFA"/>
  </w:style>
  <w:style w:type="paragraph" w:styleId="berschrift1">
    <w:name w:val="heading 1"/>
    <w:basedOn w:val="Standard"/>
    <w:next w:val="Standard"/>
    <w:link w:val="berschrift1Zchn"/>
    <w:uiPriority w:val="9"/>
    <w:qFormat/>
    <w:rsid w:val="000A5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A5E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75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85FFA"/>
    <w:pPr>
      <w:spacing w:after="0" w:line="240" w:lineRule="auto"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485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85FFA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st">
    <w:name w:val="st"/>
    <w:basedOn w:val="Absatz-Standardschriftart"/>
    <w:rsid w:val="00485FFA"/>
  </w:style>
  <w:style w:type="character" w:styleId="Hervorhebung">
    <w:name w:val="Emphasis"/>
    <w:basedOn w:val="Absatz-Standardschriftart"/>
    <w:uiPriority w:val="20"/>
    <w:qFormat/>
    <w:rsid w:val="00485FFA"/>
    <w:rPr>
      <w:i/>
      <w:iCs/>
    </w:rPr>
  </w:style>
  <w:style w:type="paragraph" w:styleId="Listenabsatz">
    <w:name w:val="List Paragraph"/>
    <w:basedOn w:val="Standard"/>
    <w:uiPriority w:val="34"/>
    <w:qFormat/>
    <w:rsid w:val="00F5653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A5E0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A5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55B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5B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5B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5B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5B0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5B08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75A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F55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59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600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9656">
                  <w:blockQuote w:val="1"/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single" w:sz="12" w:space="8" w:color="0000FF"/>
                    <w:bottom w:val="none" w:sz="0" w:space="0" w:color="auto"/>
                    <w:right w:val="single" w:sz="12" w:space="6" w:color="0000FF"/>
                  </w:divBdr>
                </w:div>
              </w:divsChild>
            </w:div>
          </w:divsChild>
        </w:div>
      </w:divsChild>
    </w:div>
    <w:div w:id="415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582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0551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120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329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ipzig.degrowth.org/en/call-for-pape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645927-05F9-442F-925F-05D5D3A2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1385</Words>
  <Characters>8727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wurm</dc:creator>
  <cp:lastModifiedBy>Mayer Christoph</cp:lastModifiedBy>
  <cp:revision>2</cp:revision>
  <cp:lastPrinted>2014-02-09T22:42:00Z</cp:lastPrinted>
  <dcterms:created xsi:type="dcterms:W3CDTF">2014-03-11T08:26:00Z</dcterms:created>
  <dcterms:modified xsi:type="dcterms:W3CDTF">2014-03-11T08:26:00Z</dcterms:modified>
</cp:coreProperties>
</file>